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92450" w14:textId="60B1BD4C" w:rsidR="00A777C0" w:rsidRPr="008D48F0" w:rsidRDefault="008505C0" w:rsidP="00B90372">
      <w:pPr>
        <w:pStyle w:val="Header"/>
        <w:tabs>
          <w:tab w:val="clear" w:pos="4513"/>
          <w:tab w:val="clear" w:pos="9026"/>
        </w:tabs>
        <w:rPr>
          <w:rFonts w:cs="Arial"/>
          <w:b/>
          <w:color w:val="0088CE"/>
          <w:sz w:val="44"/>
          <w:szCs w:val="44"/>
        </w:rPr>
      </w:pPr>
      <w:r>
        <w:rPr>
          <w:rFonts w:cs="Arial"/>
          <w:b/>
          <w:color w:val="0088CE"/>
          <w:sz w:val="44"/>
          <w:szCs w:val="44"/>
        </w:rPr>
        <w:t>Science Sequence</w:t>
      </w:r>
      <w:r w:rsidR="00B90372" w:rsidRPr="008D48F0">
        <w:rPr>
          <w:rFonts w:cs="Arial"/>
          <w:b/>
          <w:color w:val="0088CE"/>
          <w:sz w:val="44"/>
          <w:szCs w:val="44"/>
        </w:rPr>
        <w:t xml:space="preserve"> of learning</w:t>
      </w:r>
    </w:p>
    <w:p w14:paraId="760B92FA" w14:textId="77777777" w:rsidR="008D48F0" w:rsidRPr="008D48F0" w:rsidRDefault="008D48F0" w:rsidP="00B90372">
      <w:pPr>
        <w:pStyle w:val="Header"/>
        <w:tabs>
          <w:tab w:val="clear" w:pos="4513"/>
          <w:tab w:val="clear" w:pos="9026"/>
        </w:tabs>
        <w:rPr>
          <w:rFonts w:cs="Arial"/>
          <w:b/>
          <w:color w:val="0088CE"/>
          <w:sz w:val="20"/>
        </w:rPr>
      </w:pPr>
    </w:p>
    <w:tbl>
      <w:tblPr>
        <w:tblW w:w="134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1"/>
        <w:gridCol w:w="2214"/>
        <w:gridCol w:w="941"/>
        <w:gridCol w:w="1312"/>
        <w:gridCol w:w="1130"/>
        <w:gridCol w:w="713"/>
        <w:gridCol w:w="477"/>
        <w:gridCol w:w="474"/>
        <w:gridCol w:w="783"/>
        <w:gridCol w:w="962"/>
        <w:gridCol w:w="484"/>
        <w:gridCol w:w="733"/>
        <w:gridCol w:w="2194"/>
      </w:tblGrid>
      <w:tr w:rsidR="008D48F0" w:rsidRPr="008D48F0" w14:paraId="0F827729" w14:textId="77777777" w:rsidTr="00AA3564">
        <w:trPr>
          <w:trHeight w:val="2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BF4C0C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Year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3833F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Autumn 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36CD8" w14:textId="71B04352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Autumn 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E6E19" w14:textId="5086F21F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Spring 1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F3C8C" w14:textId="4320F7C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Spring 2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B8D49" w14:textId="4D747DE9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Summer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0D32F" w14:textId="2F7E9F8C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Summer 2</w:t>
            </w:r>
          </w:p>
        </w:tc>
      </w:tr>
      <w:tr w:rsidR="008D48F0" w:rsidRPr="008D48F0" w14:paraId="7F70D39E" w14:textId="77777777" w:rsidTr="00AA3564">
        <w:trPr>
          <w:trHeight w:val="105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22581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595E4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  <w:p w14:paraId="5953FF01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Describing materials</w:t>
            </w:r>
          </w:p>
          <w:p w14:paraId="066AA587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  <w:p w14:paraId="445CEF8E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color w:val="000000"/>
                <w:sz w:val="22"/>
                <w:szCs w:val="22"/>
                <w:lang w:eastAsia="en-GB"/>
              </w:rPr>
              <w:t>6 sessions</w:t>
            </w:r>
          </w:p>
          <w:p w14:paraId="3C5EE750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CC1E7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Animal survival</w:t>
            </w:r>
          </w:p>
          <w:p w14:paraId="73078C96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  <w:p w14:paraId="03A95640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color w:val="000000"/>
                <w:sz w:val="22"/>
                <w:szCs w:val="22"/>
                <w:lang w:eastAsia="en-GB"/>
              </w:rPr>
              <w:t>7 sessions</w:t>
            </w:r>
          </w:p>
          <w:p w14:paraId="125E7D31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56D28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Habitats</w:t>
            </w:r>
          </w:p>
          <w:p w14:paraId="5B6985C0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  <w:p w14:paraId="7A3CF801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color w:val="000000"/>
                <w:sz w:val="22"/>
                <w:szCs w:val="22"/>
                <w:lang w:eastAsia="en-GB"/>
              </w:rPr>
              <w:t>7 sessions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335BA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Seasons</w:t>
            </w:r>
          </w:p>
          <w:p w14:paraId="6630E1AE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  <w:p w14:paraId="7C4ECA7E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color w:val="000000"/>
                <w:sz w:val="22"/>
                <w:szCs w:val="22"/>
                <w:lang w:eastAsia="en-GB"/>
              </w:rPr>
              <w:t> 7 sessions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B2E65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Plants</w:t>
            </w:r>
          </w:p>
          <w:p w14:paraId="28EFC4D1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  <w:p w14:paraId="115E3D9A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color w:val="000000"/>
                <w:sz w:val="22"/>
                <w:szCs w:val="22"/>
                <w:lang w:eastAsia="en-GB"/>
              </w:rPr>
              <w:t>8 sessions</w:t>
            </w:r>
          </w:p>
          <w:p w14:paraId="676DEED8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</w:tr>
      <w:tr w:rsidR="00AA3564" w:rsidRPr="008D48F0" w14:paraId="09EA157E" w14:textId="77777777" w:rsidTr="00AA3564">
        <w:trPr>
          <w:trHeight w:val="105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35DF8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8B974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Animal life cycles</w:t>
            </w:r>
          </w:p>
          <w:p w14:paraId="251F601F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  <w:p w14:paraId="3FB75BF4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color w:val="000000"/>
                <w:sz w:val="22"/>
                <w:szCs w:val="22"/>
                <w:lang w:eastAsia="en-GB"/>
              </w:rPr>
              <w:t>7 sessions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F7F8C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  <w:p w14:paraId="1CDD0AE2" w14:textId="1542D296" w:rsidR="008D48F0" w:rsidRPr="008D48F0" w:rsidRDefault="002539EB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Changing materials</w:t>
            </w:r>
            <w:r w:rsidR="008D48F0"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  <w:p w14:paraId="66F73EAA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  <w:p w14:paraId="362BF34C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color w:val="000000"/>
                <w:sz w:val="22"/>
                <w:szCs w:val="22"/>
                <w:lang w:eastAsia="en-GB"/>
              </w:rPr>
              <w:t>12 sessions</w:t>
            </w:r>
          </w:p>
          <w:p w14:paraId="4F2187E5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color w:val="000000"/>
                <w:sz w:val="14"/>
                <w:szCs w:val="14"/>
                <w:lang w:eastAsia="en-GB"/>
              </w:rPr>
              <w:t>(Can be split into three units)</w:t>
            </w:r>
          </w:p>
          <w:p w14:paraId="54673B80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27924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Pushes and Pulls</w:t>
            </w:r>
          </w:p>
          <w:p w14:paraId="37CE132D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  <w:p w14:paraId="77C2688E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color w:val="000000"/>
                <w:sz w:val="22"/>
                <w:szCs w:val="22"/>
                <w:lang w:eastAsia="en-GB"/>
              </w:rPr>
              <w:t>8 sessions</w:t>
            </w:r>
          </w:p>
          <w:p w14:paraId="78320D2A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FEE95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b/>
                <w:bCs/>
                <w:color w:val="000000"/>
                <w:sz w:val="22"/>
                <w:szCs w:val="22"/>
                <w:lang w:eastAsia="en-GB"/>
              </w:rPr>
              <w:t>Making New Plants</w:t>
            </w:r>
          </w:p>
          <w:p w14:paraId="50E09A60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  <w:p w14:paraId="538F4352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color w:val="000000"/>
                <w:sz w:val="22"/>
                <w:szCs w:val="22"/>
                <w:lang w:eastAsia="en-GB"/>
              </w:rPr>
              <w:t>8 sessions</w:t>
            </w:r>
          </w:p>
          <w:p w14:paraId="3A167097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</w:tr>
    </w:tbl>
    <w:p w14:paraId="0CD44766" w14:textId="77777777" w:rsidR="008D48F0" w:rsidRPr="008D48F0" w:rsidRDefault="008D48F0" w:rsidP="008D48F0">
      <w:pPr>
        <w:overflowPunct/>
        <w:autoSpaceDE/>
        <w:autoSpaceDN/>
        <w:adjustRightInd/>
        <w:spacing w:before="0" w:after="0" w:line="240" w:lineRule="auto"/>
        <w:textAlignment w:val="auto"/>
        <w:rPr>
          <w:rFonts w:ascii="Times New Roman" w:hAnsi="Times New Roman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7"/>
        <w:gridCol w:w="1512"/>
        <w:gridCol w:w="1182"/>
      </w:tblGrid>
      <w:tr w:rsidR="008D48F0" w:rsidRPr="008D48F0" w14:paraId="459CBD9B" w14:textId="77777777" w:rsidTr="008D48F0">
        <w:trPr>
          <w:trHeight w:val="2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3C62E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color w:val="000000"/>
                <w:sz w:val="22"/>
                <w:szCs w:val="22"/>
                <w:lang w:eastAsia="en-GB"/>
              </w:rPr>
              <w:t>BIOLOGY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6C068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color w:val="000000"/>
                <w:sz w:val="22"/>
                <w:szCs w:val="22"/>
                <w:lang w:eastAsia="en-GB"/>
              </w:rPr>
              <w:t>CHEMISTRY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02CA0" w14:textId="77777777" w:rsidR="008D48F0" w:rsidRPr="008D48F0" w:rsidRDefault="008D48F0" w:rsidP="008D48F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8D48F0">
              <w:rPr>
                <w:rFonts w:cs="Arial"/>
                <w:color w:val="000000"/>
                <w:sz w:val="22"/>
                <w:szCs w:val="22"/>
                <w:lang w:eastAsia="en-GB"/>
              </w:rPr>
              <w:t>PHYSICS</w:t>
            </w:r>
          </w:p>
        </w:tc>
      </w:tr>
    </w:tbl>
    <w:p w14:paraId="310F2F1B" w14:textId="5A92C646" w:rsidR="00BD5CAB" w:rsidRDefault="00BD5CAB" w:rsidP="005C594B">
      <w:pPr>
        <w:spacing w:line="240" w:lineRule="auto"/>
        <w:rPr>
          <w:b/>
          <w:color w:val="0088CE"/>
          <w:sz w:val="32"/>
          <w:szCs w:val="32"/>
        </w:rPr>
      </w:pPr>
    </w:p>
    <w:p w14:paraId="4BCD5980" w14:textId="28266977" w:rsidR="008505C0" w:rsidRDefault="008505C0" w:rsidP="005C594B">
      <w:pPr>
        <w:spacing w:line="240" w:lineRule="auto"/>
        <w:rPr>
          <w:b/>
          <w:color w:val="0088CE"/>
          <w:sz w:val="32"/>
          <w:szCs w:val="32"/>
        </w:rPr>
      </w:pPr>
    </w:p>
    <w:p w14:paraId="64A8BBCA" w14:textId="3C14EAB6" w:rsidR="008505C0" w:rsidRDefault="008505C0" w:rsidP="005C594B">
      <w:pPr>
        <w:spacing w:line="240" w:lineRule="auto"/>
        <w:rPr>
          <w:b/>
          <w:color w:val="0088CE"/>
          <w:sz w:val="32"/>
          <w:szCs w:val="32"/>
        </w:rPr>
      </w:pPr>
    </w:p>
    <w:p w14:paraId="097D15F9" w14:textId="3A65EBAC" w:rsidR="008505C0" w:rsidRDefault="008505C0" w:rsidP="005C594B">
      <w:pPr>
        <w:spacing w:line="240" w:lineRule="auto"/>
        <w:rPr>
          <w:b/>
          <w:color w:val="0088CE"/>
          <w:sz w:val="32"/>
          <w:szCs w:val="32"/>
        </w:rPr>
      </w:pPr>
    </w:p>
    <w:p w14:paraId="730F0936" w14:textId="443E1349" w:rsidR="008505C0" w:rsidRDefault="008505C0" w:rsidP="005C594B">
      <w:pPr>
        <w:spacing w:line="240" w:lineRule="auto"/>
        <w:rPr>
          <w:b/>
          <w:color w:val="0088CE"/>
          <w:sz w:val="32"/>
          <w:szCs w:val="32"/>
        </w:rPr>
      </w:pPr>
    </w:p>
    <w:p w14:paraId="1C76A885" w14:textId="0F2BB75C" w:rsidR="008505C0" w:rsidRDefault="008505C0" w:rsidP="005C594B">
      <w:pPr>
        <w:spacing w:line="240" w:lineRule="auto"/>
        <w:rPr>
          <w:b/>
          <w:color w:val="0088CE"/>
          <w:sz w:val="32"/>
          <w:szCs w:val="32"/>
        </w:rPr>
      </w:pPr>
    </w:p>
    <w:p w14:paraId="1B25EB03" w14:textId="144BB865" w:rsidR="008505C0" w:rsidRDefault="008505C0" w:rsidP="005C594B">
      <w:pPr>
        <w:spacing w:line="240" w:lineRule="auto"/>
        <w:rPr>
          <w:b/>
          <w:color w:val="0088CE"/>
          <w:sz w:val="32"/>
          <w:szCs w:val="32"/>
        </w:rPr>
      </w:pPr>
    </w:p>
    <w:p w14:paraId="37EDA70D" w14:textId="3FC65674" w:rsidR="008505C0" w:rsidRDefault="008505C0" w:rsidP="005C594B">
      <w:pPr>
        <w:spacing w:line="240" w:lineRule="auto"/>
        <w:rPr>
          <w:b/>
          <w:color w:val="0088CE"/>
          <w:sz w:val="32"/>
          <w:szCs w:val="32"/>
        </w:rPr>
      </w:pPr>
    </w:p>
    <w:p w14:paraId="36EF6C6B" w14:textId="77777777" w:rsidR="008505C0" w:rsidRDefault="008505C0" w:rsidP="005C594B">
      <w:pPr>
        <w:spacing w:line="240" w:lineRule="auto"/>
        <w:rPr>
          <w:b/>
          <w:color w:val="0088CE"/>
          <w:sz w:val="32"/>
          <w:szCs w:val="32"/>
        </w:rPr>
      </w:pPr>
    </w:p>
    <w:p w14:paraId="4DA53F5D" w14:textId="2BC0FBAE" w:rsidR="00445B04" w:rsidRPr="008D48F0" w:rsidRDefault="00445B04" w:rsidP="00445B04">
      <w:pPr>
        <w:pStyle w:val="Header"/>
        <w:tabs>
          <w:tab w:val="clear" w:pos="4513"/>
          <w:tab w:val="clear" w:pos="9026"/>
        </w:tabs>
        <w:rPr>
          <w:rFonts w:cs="Arial"/>
          <w:b/>
          <w:color w:val="0088CE"/>
          <w:sz w:val="44"/>
          <w:szCs w:val="44"/>
        </w:rPr>
      </w:pPr>
      <w:r>
        <w:rPr>
          <w:rFonts w:cs="Arial"/>
          <w:b/>
          <w:color w:val="0088CE"/>
          <w:sz w:val="44"/>
          <w:szCs w:val="44"/>
        </w:rPr>
        <w:lastRenderedPageBreak/>
        <w:t>Hampshire Science Learning Journeys-</w:t>
      </w:r>
      <w:r w:rsidRPr="00560619">
        <w:rPr>
          <w:rFonts w:cs="Arial"/>
          <w:b/>
          <w:color w:val="0088CE"/>
          <w:sz w:val="44"/>
          <w:szCs w:val="44"/>
        </w:rPr>
        <w:t xml:space="preserve"> </w:t>
      </w:r>
      <w:r w:rsidR="002539EB">
        <w:rPr>
          <w:rFonts w:cs="Arial"/>
          <w:b/>
          <w:color w:val="0088CE"/>
          <w:sz w:val="44"/>
          <w:szCs w:val="44"/>
        </w:rPr>
        <w:t>Year 1 and 2</w:t>
      </w:r>
    </w:p>
    <w:p w14:paraId="713D0638" w14:textId="4BFBEEFD" w:rsidR="00581BBF" w:rsidRDefault="00581BBF" w:rsidP="00C0110A">
      <w:pPr>
        <w:spacing w:line="240" w:lineRule="auto"/>
        <w:rPr>
          <w:b/>
          <w:color w:val="0088CE"/>
          <w:sz w:val="32"/>
          <w:szCs w:val="32"/>
        </w:rPr>
      </w:pPr>
      <w:r>
        <w:rPr>
          <w:b/>
          <w:color w:val="0088CE"/>
          <w:sz w:val="32"/>
          <w:szCs w:val="32"/>
        </w:rPr>
        <w:t>Year 1- Describing Materials</w:t>
      </w:r>
    </w:p>
    <w:p w14:paraId="4D2492EC" w14:textId="77777777" w:rsidR="00581BBF" w:rsidRDefault="00581BBF" w:rsidP="00C0110A">
      <w:pPr>
        <w:spacing w:line="240" w:lineRule="auto"/>
        <w:rPr>
          <w:b/>
          <w:color w:val="0088CE"/>
          <w:sz w:val="32"/>
          <w:szCs w:val="32"/>
        </w:rPr>
      </w:pP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4961"/>
        <w:gridCol w:w="2126"/>
        <w:gridCol w:w="2268"/>
        <w:gridCol w:w="2977"/>
      </w:tblGrid>
      <w:tr w:rsidR="00581BBF" w14:paraId="3728333A" w14:textId="77777777" w:rsidTr="00A9057A">
        <w:trPr>
          <w:trHeight w:val="510"/>
        </w:trPr>
        <w:tc>
          <w:tcPr>
            <w:tcW w:w="1980" w:type="dxa"/>
            <w:shd w:val="clear" w:color="auto" w:fill="DBE5F1" w:themeFill="accent1" w:themeFillTint="33"/>
            <w:vAlign w:val="center"/>
          </w:tcPr>
          <w:p w14:paraId="0F254CF7" w14:textId="77777777" w:rsidR="00581BBF" w:rsidRDefault="00581BBF" w:rsidP="00C0110A">
            <w:pPr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Big question</w:t>
            </w:r>
          </w:p>
        </w:tc>
        <w:tc>
          <w:tcPr>
            <w:tcW w:w="496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506626B" w14:textId="77777777" w:rsidR="00581BBF" w:rsidRDefault="00581BBF" w:rsidP="00C0110A">
            <w:pPr>
              <w:spacing w:line="240" w:lineRule="auto"/>
              <w:rPr>
                <w:sz w:val="20"/>
              </w:rPr>
            </w:pPr>
            <w:r>
              <w:rPr>
                <w:b/>
                <w:sz w:val="20"/>
              </w:rPr>
              <w:t>How can we describe materials?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00FA6FAD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Type of topic 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AFA4B" w14:textId="77777777" w:rsidR="00581BBF" w:rsidRDefault="00581BBF" w:rsidP="00C0110A">
            <w:pPr>
              <w:spacing w:line="240" w:lineRule="auto"/>
              <w:ind w:hanging="33"/>
              <w:rPr>
                <w:sz w:val="20"/>
              </w:rPr>
            </w:pPr>
            <w:r>
              <w:rPr>
                <w:sz w:val="20"/>
              </w:rPr>
              <w:t>Multiple context topic</w:t>
            </w:r>
          </w:p>
        </w:tc>
        <w:tc>
          <w:tcPr>
            <w:tcW w:w="297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E80DCCD" w14:textId="77777777" w:rsidR="00581BBF" w:rsidRDefault="00581BBF" w:rsidP="00C0110A">
            <w:pPr>
              <w:spacing w:line="240" w:lineRule="auto"/>
              <w:ind w:hanging="33"/>
              <w:rPr>
                <w:sz w:val="20"/>
              </w:rPr>
            </w:pPr>
            <w:r>
              <w:rPr>
                <w:sz w:val="20"/>
              </w:rPr>
              <w:t>6 sessions</w:t>
            </w:r>
          </w:p>
          <w:p w14:paraId="20A36361" w14:textId="77777777" w:rsidR="00581BBF" w:rsidRDefault="00581BBF" w:rsidP="00C0110A">
            <w:pPr>
              <w:spacing w:line="240" w:lineRule="auto"/>
              <w:ind w:hanging="33"/>
              <w:rPr>
                <w:sz w:val="20"/>
              </w:rPr>
            </w:pPr>
            <w:r>
              <w:rPr>
                <w:sz w:val="20"/>
              </w:rPr>
              <w:t>1 knowledge block</w:t>
            </w:r>
          </w:p>
        </w:tc>
      </w:tr>
      <w:tr w:rsidR="00581BBF" w14:paraId="2E52923B" w14:textId="77777777" w:rsidTr="00A9057A">
        <w:trPr>
          <w:trHeight w:val="465"/>
        </w:trPr>
        <w:tc>
          <w:tcPr>
            <w:tcW w:w="14312" w:type="dxa"/>
            <w:gridSpan w:val="5"/>
            <w:tcBorders>
              <w:right w:val="single" w:sz="4" w:space="0" w:color="000000"/>
            </w:tcBorders>
            <w:vAlign w:val="center"/>
          </w:tcPr>
          <w:p w14:paraId="1C4215FF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Knowledge Block 1: The big idea about materials </w:t>
            </w:r>
          </w:p>
        </w:tc>
      </w:tr>
      <w:tr w:rsidR="00581BBF" w14:paraId="269BBEE9" w14:textId="77777777" w:rsidTr="00A9057A">
        <w:tc>
          <w:tcPr>
            <w:tcW w:w="14312" w:type="dxa"/>
            <w:gridSpan w:val="5"/>
            <w:tcBorders>
              <w:right w:val="single" w:sz="4" w:space="0" w:color="000000"/>
            </w:tcBorders>
          </w:tcPr>
          <w:p w14:paraId="30C0BCEC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>Substantive Knowledge (key ideas)</w:t>
            </w:r>
          </w:p>
          <w:p w14:paraId="6D1C7B41" w14:textId="77777777" w:rsidR="00581BBF" w:rsidRDefault="00581BBF" w:rsidP="00C0110A">
            <w:pPr>
              <w:numPr>
                <w:ilvl w:val="0"/>
                <w:numId w:val="8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There are many different </w:t>
            </w:r>
            <w:r>
              <w:rPr>
                <w:b/>
                <w:sz w:val="20"/>
              </w:rPr>
              <w:t xml:space="preserve">materials </w:t>
            </w:r>
            <w:r>
              <w:rPr>
                <w:sz w:val="20"/>
              </w:rPr>
              <w:t xml:space="preserve">that have different observable </w:t>
            </w:r>
            <w:r>
              <w:rPr>
                <w:b/>
                <w:sz w:val="20"/>
              </w:rPr>
              <w:t>properties</w:t>
            </w:r>
            <w:r>
              <w:rPr>
                <w:sz w:val="20"/>
              </w:rPr>
              <w:t>.</w:t>
            </w:r>
          </w:p>
          <w:p w14:paraId="78B15E6D" w14:textId="6AA22D05" w:rsidR="00581BBF" w:rsidRDefault="00581BBF" w:rsidP="00C0110A">
            <w:pPr>
              <w:numPr>
                <w:ilvl w:val="0"/>
                <w:numId w:val="8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Materials that have similar properties are </w:t>
            </w:r>
            <w:r w:rsidR="00ED37AC">
              <w:rPr>
                <w:sz w:val="20"/>
              </w:rPr>
              <w:t>grouped</w:t>
            </w:r>
            <w:r>
              <w:rPr>
                <w:sz w:val="20"/>
              </w:rPr>
              <w:t xml:space="preserve"> into </w:t>
            </w:r>
            <w:r>
              <w:rPr>
                <w:b/>
                <w:sz w:val="20"/>
              </w:rPr>
              <w:t>metals, rocks, fabrics, wood, plastic and ceramics</w:t>
            </w:r>
            <w:r>
              <w:rPr>
                <w:sz w:val="20"/>
              </w:rPr>
              <w:t xml:space="preserve"> (including glass). </w:t>
            </w:r>
          </w:p>
          <w:p w14:paraId="47807881" w14:textId="77777777" w:rsidR="00581BBF" w:rsidRDefault="00581BBF" w:rsidP="00C0110A">
            <w:pPr>
              <w:numPr>
                <w:ilvl w:val="0"/>
                <w:numId w:val="8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The properties of a material determine whether they are suitable for a purpose.</w:t>
            </w:r>
          </w:p>
        </w:tc>
      </w:tr>
    </w:tbl>
    <w:p w14:paraId="19371C44" w14:textId="77777777" w:rsidR="00581BBF" w:rsidRDefault="00581BBF" w:rsidP="00C0110A">
      <w:pPr>
        <w:spacing w:line="240" w:lineRule="auto"/>
        <w:rPr>
          <w:b/>
          <w:color w:val="0088CE"/>
          <w:sz w:val="32"/>
          <w:szCs w:val="32"/>
        </w:rPr>
      </w:pPr>
      <w:r>
        <w:rPr>
          <w:b/>
          <w:color w:val="0088CE"/>
          <w:sz w:val="32"/>
          <w:szCs w:val="32"/>
        </w:rPr>
        <w:t>Year 1- Animal Survival</w:t>
      </w:r>
    </w:p>
    <w:p w14:paraId="72440E4E" w14:textId="77777777" w:rsidR="00581BBF" w:rsidRDefault="00581BBF" w:rsidP="00C0110A">
      <w:pPr>
        <w:spacing w:line="240" w:lineRule="auto"/>
        <w:rPr>
          <w:b/>
          <w:color w:val="0088CE"/>
          <w:sz w:val="32"/>
          <w:szCs w:val="32"/>
        </w:rPr>
      </w:pP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83"/>
        <w:gridCol w:w="3242"/>
        <w:gridCol w:w="1842"/>
        <w:gridCol w:w="2410"/>
        <w:gridCol w:w="2835"/>
      </w:tblGrid>
      <w:tr w:rsidR="00581BBF" w14:paraId="0B777349" w14:textId="77777777" w:rsidTr="00327B6F">
        <w:trPr>
          <w:trHeight w:val="294"/>
        </w:trPr>
        <w:tc>
          <w:tcPr>
            <w:tcW w:w="3983" w:type="dxa"/>
            <w:shd w:val="clear" w:color="auto" w:fill="EAF1DD" w:themeFill="accent3" w:themeFillTint="33"/>
            <w:vAlign w:val="center"/>
          </w:tcPr>
          <w:p w14:paraId="37E5A99E" w14:textId="77777777" w:rsidR="00581BBF" w:rsidRPr="00327B6F" w:rsidRDefault="00581BBF" w:rsidP="00C0110A">
            <w:pPr>
              <w:spacing w:line="240" w:lineRule="auto"/>
              <w:rPr>
                <w:b/>
                <w:color w:val="000000"/>
                <w:sz w:val="20"/>
              </w:rPr>
            </w:pPr>
            <w:bookmarkStart w:id="0" w:name="_heading=h.gjdgxs" w:colFirst="0" w:colLast="0"/>
            <w:bookmarkEnd w:id="0"/>
            <w:r w:rsidRPr="00327B6F">
              <w:rPr>
                <w:b/>
                <w:color w:val="000000"/>
                <w:sz w:val="20"/>
              </w:rPr>
              <w:t>Big question</w:t>
            </w:r>
          </w:p>
        </w:tc>
        <w:tc>
          <w:tcPr>
            <w:tcW w:w="3242" w:type="dxa"/>
            <w:tcBorders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A8DFCE" w14:textId="77777777" w:rsidR="00581BBF" w:rsidRPr="00327B6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ind w:hanging="33"/>
              <w:rPr>
                <w:color w:val="000000"/>
                <w:sz w:val="20"/>
              </w:rPr>
            </w:pPr>
            <w:r w:rsidRPr="00327B6F">
              <w:rPr>
                <w:sz w:val="20"/>
              </w:rPr>
              <w:t>How do animals survive?</w:t>
            </w:r>
          </w:p>
        </w:tc>
        <w:tc>
          <w:tcPr>
            <w:tcW w:w="184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699E874C" w14:textId="77777777" w:rsidR="00581BBF" w:rsidRPr="00327B6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AF1DD" w:themeFill="accent3" w:themeFillTint="33"/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 w:rsidRPr="00327B6F">
              <w:rPr>
                <w:b/>
                <w:color w:val="000000"/>
                <w:sz w:val="20"/>
              </w:rPr>
              <w:t xml:space="preserve">Type of topic 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B967EC" w14:textId="77777777" w:rsidR="00581BBF" w:rsidRPr="00327B6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color w:val="000000"/>
                <w:sz w:val="20"/>
              </w:rPr>
            </w:pPr>
            <w:r w:rsidRPr="00327B6F">
              <w:rPr>
                <w:sz w:val="20"/>
              </w:rPr>
              <w:t xml:space="preserve">Building block topic 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D48A99" w14:textId="77777777" w:rsidR="00581BBF" w:rsidRPr="00327B6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color w:val="000000"/>
                <w:sz w:val="20"/>
              </w:rPr>
            </w:pPr>
            <w:r w:rsidRPr="00327B6F">
              <w:rPr>
                <w:color w:val="000000"/>
                <w:sz w:val="20"/>
              </w:rPr>
              <w:t xml:space="preserve">7 sessions </w:t>
            </w:r>
          </w:p>
          <w:p w14:paraId="34D5DC76" w14:textId="77777777" w:rsidR="00581BBF" w:rsidRPr="00327B6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sz w:val="20"/>
              </w:rPr>
            </w:pPr>
            <w:r w:rsidRPr="00327B6F">
              <w:rPr>
                <w:sz w:val="20"/>
              </w:rPr>
              <w:t>3 knowledge blocks</w:t>
            </w:r>
          </w:p>
        </w:tc>
      </w:tr>
      <w:tr w:rsidR="00581BBF" w14:paraId="7499F410" w14:textId="77777777" w:rsidTr="00327B6F">
        <w:trPr>
          <w:trHeight w:val="294"/>
        </w:trPr>
        <w:tc>
          <w:tcPr>
            <w:tcW w:w="14312" w:type="dxa"/>
            <w:gridSpan w:val="5"/>
            <w:tcBorders>
              <w:right w:val="single" w:sz="4" w:space="0" w:color="000000"/>
            </w:tcBorders>
            <w:vAlign w:val="center"/>
          </w:tcPr>
          <w:p w14:paraId="008E77E3" w14:textId="77777777" w:rsidR="00581BBF" w:rsidRPr="00327B6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color w:val="000000"/>
                <w:sz w:val="20"/>
              </w:rPr>
            </w:pPr>
            <w:r w:rsidRPr="00327B6F">
              <w:rPr>
                <w:b/>
                <w:color w:val="000000"/>
                <w:sz w:val="20"/>
              </w:rPr>
              <w:t xml:space="preserve">Knowledge Block 1: </w:t>
            </w:r>
            <w:r w:rsidRPr="00327B6F">
              <w:rPr>
                <w:color w:val="000000"/>
                <w:sz w:val="20"/>
              </w:rPr>
              <w:t xml:space="preserve">Feeding for survival </w:t>
            </w:r>
          </w:p>
        </w:tc>
      </w:tr>
      <w:tr w:rsidR="00581BBF" w14:paraId="6042960C" w14:textId="77777777" w:rsidTr="00327B6F">
        <w:trPr>
          <w:trHeight w:val="1078"/>
        </w:trPr>
        <w:tc>
          <w:tcPr>
            <w:tcW w:w="14312" w:type="dxa"/>
            <w:gridSpan w:val="5"/>
            <w:tcBorders>
              <w:right w:val="single" w:sz="4" w:space="0" w:color="000000"/>
            </w:tcBorders>
          </w:tcPr>
          <w:p w14:paraId="5134F748" w14:textId="77777777" w:rsidR="00581BBF" w:rsidRPr="00327B6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 w:rsidRPr="00327B6F">
              <w:rPr>
                <w:b/>
                <w:color w:val="000000"/>
                <w:sz w:val="20"/>
              </w:rPr>
              <w:t>Substantive Knowledge (key ideas)</w:t>
            </w:r>
          </w:p>
          <w:p w14:paraId="77FF7911" w14:textId="77777777" w:rsidR="00581BBF" w:rsidRPr="00327B6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sz w:val="20"/>
              </w:rPr>
            </w:pPr>
          </w:p>
          <w:p w14:paraId="1ED4814E" w14:textId="77777777" w:rsidR="00581BBF" w:rsidRPr="00327B6F" w:rsidRDefault="00581BBF" w:rsidP="00C0110A">
            <w:pPr>
              <w:widowControl w:val="0"/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 w:rsidRPr="00327B6F">
              <w:rPr>
                <w:sz w:val="20"/>
              </w:rPr>
              <w:t xml:space="preserve">Animals are groups of </w:t>
            </w:r>
            <w:r w:rsidRPr="00327B6F">
              <w:rPr>
                <w:b/>
                <w:sz w:val="20"/>
              </w:rPr>
              <w:t xml:space="preserve">organisms </w:t>
            </w:r>
            <w:r w:rsidRPr="00327B6F">
              <w:rPr>
                <w:sz w:val="20"/>
              </w:rPr>
              <w:t>that need to consume food to survive.</w:t>
            </w:r>
          </w:p>
          <w:p w14:paraId="59715830" w14:textId="77777777" w:rsidR="00581BBF" w:rsidRPr="00327B6F" w:rsidRDefault="00581BBF" w:rsidP="00C0110A">
            <w:pPr>
              <w:widowControl w:val="0"/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 w:rsidRPr="00327B6F">
              <w:rPr>
                <w:sz w:val="20"/>
              </w:rPr>
              <w:t xml:space="preserve">Food provides </w:t>
            </w:r>
            <w:r w:rsidRPr="00327B6F">
              <w:rPr>
                <w:b/>
                <w:sz w:val="20"/>
              </w:rPr>
              <w:t xml:space="preserve">energy </w:t>
            </w:r>
            <w:r w:rsidRPr="00327B6F">
              <w:rPr>
                <w:sz w:val="20"/>
              </w:rPr>
              <w:t xml:space="preserve">and the building blocks of </w:t>
            </w:r>
            <w:r w:rsidRPr="00327B6F">
              <w:rPr>
                <w:b/>
                <w:sz w:val="20"/>
              </w:rPr>
              <w:t>growth</w:t>
            </w:r>
            <w:r w:rsidRPr="00327B6F">
              <w:rPr>
                <w:sz w:val="20"/>
              </w:rPr>
              <w:t>.</w:t>
            </w:r>
          </w:p>
          <w:p w14:paraId="6C5114E2" w14:textId="77777777" w:rsidR="00581BBF" w:rsidRPr="00327B6F" w:rsidRDefault="00581BBF" w:rsidP="00C0110A">
            <w:pPr>
              <w:widowControl w:val="0"/>
              <w:numPr>
                <w:ilvl w:val="0"/>
                <w:numId w:val="20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 w:rsidRPr="00327B6F">
              <w:rPr>
                <w:sz w:val="20"/>
              </w:rPr>
              <w:t>There are many different groups of animals including f</w:t>
            </w:r>
            <w:r w:rsidRPr="00327B6F">
              <w:rPr>
                <w:b/>
                <w:sz w:val="20"/>
              </w:rPr>
              <w:t>ish, amphibians, reptiles, birds and mammals</w:t>
            </w:r>
            <w:r w:rsidRPr="00327B6F">
              <w:rPr>
                <w:sz w:val="20"/>
              </w:rPr>
              <w:t>. They have different structures, and they eat different types of foods.</w:t>
            </w:r>
          </w:p>
          <w:p w14:paraId="7D9B0E12" w14:textId="77777777" w:rsidR="00581BBF" w:rsidRPr="00327B6F" w:rsidRDefault="00581BBF" w:rsidP="00C0110A">
            <w:pPr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 w:rsidRPr="00327B6F">
              <w:rPr>
                <w:b/>
                <w:sz w:val="20"/>
              </w:rPr>
              <w:t xml:space="preserve">Mammals </w:t>
            </w:r>
            <w:r w:rsidRPr="00327B6F">
              <w:rPr>
                <w:sz w:val="20"/>
              </w:rPr>
              <w:t xml:space="preserve">give birth to live young, </w:t>
            </w:r>
            <w:r w:rsidRPr="00327B6F">
              <w:rPr>
                <w:b/>
                <w:sz w:val="20"/>
              </w:rPr>
              <w:t xml:space="preserve">fish </w:t>
            </w:r>
            <w:r w:rsidRPr="00327B6F">
              <w:rPr>
                <w:sz w:val="20"/>
              </w:rPr>
              <w:t xml:space="preserve">can breathe underwater using gills, </w:t>
            </w:r>
            <w:r w:rsidRPr="00327B6F">
              <w:rPr>
                <w:b/>
                <w:sz w:val="20"/>
              </w:rPr>
              <w:t xml:space="preserve">birds </w:t>
            </w:r>
            <w:r w:rsidRPr="00327B6F">
              <w:rPr>
                <w:sz w:val="20"/>
              </w:rPr>
              <w:t xml:space="preserve">have wings and beaks, </w:t>
            </w:r>
            <w:r w:rsidRPr="00327B6F">
              <w:rPr>
                <w:b/>
                <w:sz w:val="20"/>
              </w:rPr>
              <w:t xml:space="preserve">reptiles </w:t>
            </w:r>
            <w:r w:rsidRPr="00327B6F">
              <w:rPr>
                <w:sz w:val="20"/>
              </w:rPr>
              <w:t xml:space="preserve">cannot breathe underwater, and </w:t>
            </w:r>
            <w:r w:rsidRPr="00327B6F">
              <w:rPr>
                <w:b/>
                <w:sz w:val="20"/>
              </w:rPr>
              <w:t xml:space="preserve">amphibians </w:t>
            </w:r>
            <w:r w:rsidRPr="00327B6F">
              <w:rPr>
                <w:sz w:val="20"/>
              </w:rPr>
              <w:t xml:space="preserve">live on land and in water. </w:t>
            </w:r>
          </w:p>
          <w:p w14:paraId="4077BF00" w14:textId="77777777" w:rsidR="00581BBF" w:rsidRPr="00327B6F" w:rsidRDefault="00581BBF" w:rsidP="00C0110A">
            <w:pPr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 w:rsidRPr="00327B6F">
              <w:rPr>
                <w:sz w:val="20"/>
              </w:rPr>
              <w:t>Some eat other animals (</w:t>
            </w:r>
            <w:r w:rsidRPr="00327B6F">
              <w:rPr>
                <w:b/>
                <w:sz w:val="20"/>
              </w:rPr>
              <w:t>carnivores</w:t>
            </w:r>
            <w:r w:rsidRPr="00327B6F">
              <w:rPr>
                <w:sz w:val="20"/>
              </w:rPr>
              <w:t>), and others only eat vegetables (</w:t>
            </w:r>
            <w:r w:rsidRPr="00327B6F">
              <w:rPr>
                <w:b/>
                <w:sz w:val="20"/>
              </w:rPr>
              <w:t>herbivores</w:t>
            </w:r>
            <w:r w:rsidRPr="00327B6F">
              <w:rPr>
                <w:sz w:val="20"/>
              </w:rPr>
              <w:t>), and some like to eat both plants and meat (</w:t>
            </w:r>
            <w:r w:rsidRPr="00327B6F">
              <w:rPr>
                <w:b/>
                <w:sz w:val="20"/>
              </w:rPr>
              <w:t>omnivores</w:t>
            </w:r>
            <w:r w:rsidRPr="00327B6F">
              <w:rPr>
                <w:sz w:val="20"/>
              </w:rPr>
              <w:t>)</w:t>
            </w:r>
          </w:p>
          <w:p w14:paraId="4CE74395" w14:textId="77777777" w:rsidR="00581BBF" w:rsidRPr="00327B6F" w:rsidRDefault="00581BBF" w:rsidP="00C0110A">
            <w:pPr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 w:rsidRPr="00327B6F">
              <w:rPr>
                <w:sz w:val="20"/>
              </w:rPr>
              <w:t xml:space="preserve">Common animals that are </w:t>
            </w:r>
            <w:r w:rsidRPr="00327B6F">
              <w:rPr>
                <w:b/>
                <w:sz w:val="20"/>
              </w:rPr>
              <w:t>carnivores</w:t>
            </w:r>
            <w:r w:rsidRPr="00327B6F">
              <w:rPr>
                <w:sz w:val="20"/>
              </w:rPr>
              <w:t xml:space="preserve"> include lions, cats, sharks and snakes</w:t>
            </w:r>
          </w:p>
          <w:p w14:paraId="5F188A23" w14:textId="77777777" w:rsidR="00581BBF" w:rsidRPr="00327B6F" w:rsidRDefault="00581BBF" w:rsidP="00C0110A">
            <w:pPr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 w:rsidRPr="00327B6F">
              <w:rPr>
                <w:sz w:val="20"/>
              </w:rPr>
              <w:t xml:space="preserve">Common animals that are </w:t>
            </w:r>
            <w:r w:rsidRPr="00327B6F">
              <w:rPr>
                <w:b/>
                <w:sz w:val="20"/>
              </w:rPr>
              <w:t xml:space="preserve">herbivores </w:t>
            </w:r>
            <w:r w:rsidRPr="00327B6F">
              <w:rPr>
                <w:sz w:val="20"/>
              </w:rPr>
              <w:t>include cows, horses, sheep, elephants and deer</w:t>
            </w:r>
          </w:p>
          <w:p w14:paraId="4B7846D7" w14:textId="77777777" w:rsidR="00581BBF" w:rsidRPr="00327B6F" w:rsidRDefault="00581BBF" w:rsidP="00C0110A">
            <w:pPr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 w:rsidRPr="00327B6F">
              <w:rPr>
                <w:sz w:val="20"/>
              </w:rPr>
              <w:t xml:space="preserve">Common animals that are </w:t>
            </w:r>
            <w:r w:rsidRPr="00327B6F">
              <w:rPr>
                <w:b/>
                <w:sz w:val="20"/>
              </w:rPr>
              <w:t xml:space="preserve">omnivores </w:t>
            </w:r>
            <w:r w:rsidRPr="00327B6F">
              <w:rPr>
                <w:sz w:val="20"/>
              </w:rPr>
              <w:t>include humans, bears, monkeys and seagulls</w:t>
            </w:r>
          </w:p>
        </w:tc>
      </w:tr>
    </w:tbl>
    <w:p w14:paraId="7B40B06D" w14:textId="77777777" w:rsidR="00327B6F" w:rsidRDefault="00327B6F" w:rsidP="00C0110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bookmarkStart w:id="1" w:name="_heading=h.30j0zll" w:colFirst="0" w:colLast="0"/>
      <w:bookmarkEnd w:id="1"/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12"/>
      </w:tblGrid>
      <w:tr w:rsidR="00581BBF" w14:paraId="3A1D341A" w14:textId="77777777" w:rsidTr="00A9057A">
        <w:trPr>
          <w:trHeight w:val="557"/>
        </w:trPr>
        <w:tc>
          <w:tcPr>
            <w:tcW w:w="14312" w:type="dxa"/>
            <w:tcBorders>
              <w:right w:val="single" w:sz="4" w:space="0" w:color="000000"/>
            </w:tcBorders>
            <w:vAlign w:val="center"/>
          </w:tcPr>
          <w:p w14:paraId="17A1ED67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lastRenderedPageBreak/>
              <w:t>Knowledge Block 2:</w:t>
            </w:r>
            <w:r>
              <w:rPr>
                <w:b/>
                <w:sz w:val="20"/>
              </w:rPr>
              <w:t xml:space="preserve">  </w:t>
            </w:r>
            <w:r>
              <w:rPr>
                <w:sz w:val="20"/>
              </w:rPr>
              <w:t xml:space="preserve"> Moving for survival</w:t>
            </w:r>
          </w:p>
        </w:tc>
      </w:tr>
      <w:tr w:rsidR="00581BBF" w14:paraId="44F38230" w14:textId="77777777" w:rsidTr="00A9057A">
        <w:tc>
          <w:tcPr>
            <w:tcW w:w="14312" w:type="dxa"/>
            <w:tcBorders>
              <w:right w:val="single" w:sz="4" w:space="0" w:color="000000"/>
            </w:tcBorders>
          </w:tcPr>
          <w:p w14:paraId="0D649F51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Substantive Knowledge (key ideas)</w:t>
            </w:r>
          </w:p>
          <w:p w14:paraId="6840A00B" w14:textId="77777777" w:rsidR="00581BBF" w:rsidRDefault="00581BBF" w:rsidP="00C0110A">
            <w:pPr>
              <w:widowControl w:val="0"/>
              <w:numPr>
                <w:ilvl w:val="0"/>
                <w:numId w:val="10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Animals must move to get their food</w:t>
            </w:r>
          </w:p>
          <w:p w14:paraId="1248B9FD" w14:textId="77777777" w:rsidR="00581BBF" w:rsidRDefault="00581BBF" w:rsidP="00C0110A">
            <w:pPr>
              <w:widowControl w:val="0"/>
              <w:numPr>
                <w:ilvl w:val="0"/>
                <w:numId w:val="10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They will move in different ways to get their food</w:t>
            </w:r>
          </w:p>
          <w:p w14:paraId="0B13D948" w14:textId="77777777" w:rsidR="00581BBF" w:rsidRDefault="00581BBF" w:rsidP="00C0110A">
            <w:pPr>
              <w:widowControl w:val="0"/>
              <w:numPr>
                <w:ilvl w:val="0"/>
                <w:numId w:val="10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Animals that eat other animals are called </w:t>
            </w:r>
            <w:r>
              <w:rPr>
                <w:b/>
                <w:sz w:val="20"/>
              </w:rPr>
              <w:t>predators</w:t>
            </w:r>
          </w:p>
          <w:p w14:paraId="138365BE" w14:textId="77777777" w:rsidR="00581BBF" w:rsidRDefault="00581BBF" w:rsidP="00C0110A">
            <w:pPr>
              <w:widowControl w:val="0"/>
              <w:numPr>
                <w:ilvl w:val="0"/>
                <w:numId w:val="10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Animals that are eaten by other animals are called </w:t>
            </w:r>
            <w:r>
              <w:rPr>
                <w:b/>
                <w:sz w:val="20"/>
              </w:rPr>
              <w:t>prey</w:t>
            </w:r>
          </w:p>
          <w:p w14:paraId="32E2E18C" w14:textId="77777777" w:rsidR="00581BBF" w:rsidRDefault="00581BBF" w:rsidP="00C0110A">
            <w:pPr>
              <w:widowControl w:val="0"/>
              <w:numPr>
                <w:ilvl w:val="0"/>
                <w:numId w:val="10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Animals feeding relationships can be illustrated in a </w:t>
            </w:r>
            <w:r>
              <w:rPr>
                <w:b/>
                <w:sz w:val="20"/>
              </w:rPr>
              <w:t>food chain</w:t>
            </w:r>
          </w:p>
        </w:tc>
      </w:tr>
    </w:tbl>
    <w:p w14:paraId="3CF0FB04" w14:textId="77777777" w:rsidR="00327B6F" w:rsidRDefault="00327B6F" w:rsidP="00C0110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70C0"/>
        </w:rPr>
      </w:pP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12"/>
      </w:tblGrid>
      <w:tr w:rsidR="00581BBF" w14:paraId="15431164" w14:textId="77777777" w:rsidTr="00C0110A">
        <w:trPr>
          <w:trHeight w:val="652"/>
        </w:trPr>
        <w:tc>
          <w:tcPr>
            <w:tcW w:w="14312" w:type="dxa"/>
            <w:tcBorders>
              <w:right w:val="single" w:sz="4" w:space="0" w:color="000000"/>
            </w:tcBorders>
            <w:vAlign w:val="center"/>
          </w:tcPr>
          <w:p w14:paraId="73D38931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bookmarkStart w:id="2" w:name="_heading=h.1fob9te" w:colFirst="0" w:colLast="0"/>
            <w:bookmarkEnd w:id="2"/>
            <w:r>
              <w:rPr>
                <w:b/>
                <w:sz w:val="20"/>
              </w:rPr>
              <w:t xml:space="preserve">Knowledge Block 3:  </w:t>
            </w:r>
            <w:r>
              <w:rPr>
                <w:sz w:val="20"/>
              </w:rPr>
              <w:t xml:space="preserve"> Sensing for survival</w:t>
            </w:r>
          </w:p>
        </w:tc>
      </w:tr>
      <w:tr w:rsidR="00581BBF" w14:paraId="08B37AB0" w14:textId="77777777" w:rsidTr="00C0110A">
        <w:tc>
          <w:tcPr>
            <w:tcW w:w="14312" w:type="dxa"/>
            <w:tcBorders>
              <w:right w:val="single" w:sz="4" w:space="0" w:color="000000"/>
            </w:tcBorders>
          </w:tcPr>
          <w:p w14:paraId="48FEF515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>Substantive Knowledge (key ideas)</w:t>
            </w:r>
          </w:p>
          <w:p w14:paraId="780CF29A" w14:textId="77777777" w:rsidR="00581BBF" w:rsidRDefault="00581BBF" w:rsidP="00C0110A">
            <w:pPr>
              <w:widowControl w:val="0"/>
              <w:numPr>
                <w:ilvl w:val="0"/>
                <w:numId w:val="21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333333"/>
                <w:sz w:val="20"/>
                <w:highlight w:val="white"/>
              </w:rPr>
            </w:pPr>
            <w:r>
              <w:rPr>
                <w:color w:val="333333"/>
                <w:sz w:val="20"/>
                <w:highlight w:val="white"/>
              </w:rPr>
              <w:t>Describe and compare the structure of a variety of common animals (fish, amphibians, reptiles, birds and mammals, including pets)</w:t>
            </w:r>
          </w:p>
          <w:p w14:paraId="23C40531" w14:textId="77777777" w:rsidR="00581BBF" w:rsidRDefault="00581BBF" w:rsidP="00C0110A">
            <w:pPr>
              <w:widowControl w:val="0"/>
              <w:numPr>
                <w:ilvl w:val="0"/>
                <w:numId w:val="21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333333"/>
                <w:sz w:val="20"/>
                <w:highlight w:val="white"/>
              </w:rPr>
            </w:pPr>
            <w:r>
              <w:rPr>
                <w:color w:val="333333"/>
                <w:sz w:val="20"/>
                <w:highlight w:val="white"/>
              </w:rPr>
              <w:t xml:space="preserve"> Identify, name, draw and label the basic parts of the human body and say what part of the body is associated with which sense</w:t>
            </w:r>
          </w:p>
          <w:p w14:paraId="3207FD65" w14:textId="77777777" w:rsidR="00581BBF" w:rsidRDefault="00581BBF" w:rsidP="00C0110A">
            <w:pPr>
              <w:widowControl w:val="0"/>
              <w:numPr>
                <w:ilvl w:val="0"/>
                <w:numId w:val="21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Animals have </w:t>
            </w:r>
            <w:r>
              <w:rPr>
                <w:b/>
                <w:sz w:val="20"/>
              </w:rPr>
              <w:t xml:space="preserve">senses </w:t>
            </w:r>
            <w:r>
              <w:rPr>
                <w:sz w:val="20"/>
              </w:rPr>
              <w:t>to help them survive</w:t>
            </w:r>
          </w:p>
          <w:p w14:paraId="7790E84D" w14:textId="77777777" w:rsidR="00581BBF" w:rsidRDefault="00581BBF" w:rsidP="00C0110A">
            <w:pPr>
              <w:widowControl w:val="0"/>
              <w:numPr>
                <w:ilvl w:val="0"/>
                <w:numId w:val="21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Animals have developed a range of ways to find prey or avoid being eaten</w:t>
            </w:r>
          </w:p>
          <w:p w14:paraId="0D2CBF4C" w14:textId="77777777" w:rsidR="00581BBF" w:rsidRDefault="00581BBF" w:rsidP="00C0110A">
            <w:pPr>
              <w:widowControl w:val="0"/>
              <w:spacing w:line="240" w:lineRule="auto"/>
              <w:rPr>
                <w:color w:val="333333"/>
                <w:sz w:val="20"/>
                <w:highlight w:val="white"/>
              </w:rPr>
            </w:pPr>
          </w:p>
        </w:tc>
      </w:tr>
    </w:tbl>
    <w:p w14:paraId="2F41E3B3" w14:textId="77777777" w:rsidR="00581BBF" w:rsidRDefault="00581BBF" w:rsidP="00C0110A">
      <w:pPr>
        <w:spacing w:line="240" w:lineRule="auto"/>
        <w:rPr>
          <w:b/>
          <w:sz w:val="28"/>
          <w:szCs w:val="28"/>
        </w:rPr>
      </w:pPr>
      <w:r>
        <w:rPr>
          <w:b/>
          <w:color w:val="0088CE"/>
          <w:sz w:val="32"/>
          <w:szCs w:val="32"/>
        </w:rPr>
        <w:t>Year 1- Habitats</w:t>
      </w:r>
    </w:p>
    <w:p w14:paraId="0DC90752" w14:textId="77777777" w:rsidR="00581BBF" w:rsidRDefault="00581BBF" w:rsidP="00C0110A">
      <w:pPr>
        <w:spacing w:line="240" w:lineRule="auto"/>
        <w:rPr>
          <w:b/>
        </w:rPr>
      </w:pP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80"/>
        <w:gridCol w:w="3369"/>
        <w:gridCol w:w="2693"/>
        <w:gridCol w:w="2126"/>
        <w:gridCol w:w="3544"/>
      </w:tblGrid>
      <w:tr w:rsidR="00581BBF" w14:paraId="542D44EA" w14:textId="77777777" w:rsidTr="00C0110A">
        <w:trPr>
          <w:trHeight w:val="652"/>
        </w:trPr>
        <w:tc>
          <w:tcPr>
            <w:tcW w:w="2580" w:type="dxa"/>
            <w:shd w:val="clear" w:color="auto" w:fill="EAF1DD" w:themeFill="accent3" w:themeFillTint="33"/>
            <w:vAlign w:val="center"/>
          </w:tcPr>
          <w:p w14:paraId="742A9E97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Big question</w:t>
            </w:r>
          </w:p>
        </w:tc>
        <w:tc>
          <w:tcPr>
            <w:tcW w:w="3369" w:type="dxa"/>
            <w:tcBorders>
              <w:right w:val="single" w:sz="4" w:space="0" w:color="000000"/>
            </w:tcBorders>
            <w:vAlign w:val="center"/>
          </w:tcPr>
          <w:p w14:paraId="221303D7" w14:textId="77777777" w:rsidR="00581BBF" w:rsidRDefault="00581BBF" w:rsidP="00C0110A">
            <w:pPr>
              <w:widowControl w:val="0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What is a habitat?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4E8701AE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Type of topic 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C58615B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color w:val="000000"/>
                <w:sz w:val="20"/>
              </w:rPr>
            </w:pPr>
            <w:r>
              <w:rPr>
                <w:sz w:val="20"/>
              </w:rPr>
              <w:t xml:space="preserve"> Building block</w:t>
            </w:r>
          </w:p>
        </w:tc>
        <w:tc>
          <w:tcPr>
            <w:tcW w:w="354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59B9E2C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color w:val="000000"/>
                <w:sz w:val="20"/>
              </w:rPr>
            </w:pPr>
            <w:r>
              <w:rPr>
                <w:sz w:val="20"/>
              </w:rPr>
              <w:t>7</w:t>
            </w:r>
            <w:r>
              <w:rPr>
                <w:color w:val="000000"/>
                <w:sz w:val="20"/>
              </w:rPr>
              <w:t xml:space="preserve"> sessions</w:t>
            </w:r>
          </w:p>
          <w:p w14:paraId="4E0FEE14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sz w:val="20"/>
              </w:rPr>
            </w:pPr>
            <w:r>
              <w:rPr>
                <w:sz w:val="20"/>
              </w:rPr>
              <w:t>2 knowledge blocks</w:t>
            </w:r>
          </w:p>
        </w:tc>
      </w:tr>
      <w:tr w:rsidR="00581BBF" w14:paraId="578B56F1" w14:textId="77777777" w:rsidTr="00C0110A">
        <w:trPr>
          <w:trHeight w:val="652"/>
        </w:trPr>
        <w:tc>
          <w:tcPr>
            <w:tcW w:w="14312" w:type="dxa"/>
            <w:gridSpan w:val="5"/>
            <w:tcBorders>
              <w:right w:val="single" w:sz="4" w:space="0" w:color="000000"/>
            </w:tcBorders>
            <w:vAlign w:val="center"/>
          </w:tcPr>
          <w:p w14:paraId="67B9A211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Knowledge Block 1: Adapted to survi</w:t>
            </w:r>
            <w:r>
              <w:rPr>
                <w:b/>
                <w:sz w:val="20"/>
              </w:rPr>
              <w:t>ve</w:t>
            </w:r>
          </w:p>
        </w:tc>
      </w:tr>
      <w:tr w:rsidR="00581BBF" w14:paraId="3D3D2214" w14:textId="77777777" w:rsidTr="00C0110A">
        <w:tc>
          <w:tcPr>
            <w:tcW w:w="14312" w:type="dxa"/>
            <w:gridSpan w:val="5"/>
            <w:tcBorders>
              <w:right w:val="single" w:sz="4" w:space="0" w:color="000000"/>
            </w:tcBorders>
          </w:tcPr>
          <w:p w14:paraId="1793438E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Substantive Knowledge (key ideas)</w:t>
            </w:r>
          </w:p>
          <w:p w14:paraId="07935690" w14:textId="77777777" w:rsidR="00581BBF" w:rsidRDefault="00581BBF" w:rsidP="00C0110A">
            <w:pPr>
              <w:widowControl w:val="0"/>
              <w:numPr>
                <w:ilvl w:val="0"/>
                <w:numId w:val="18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There is </w:t>
            </w:r>
            <w:r>
              <w:rPr>
                <w:b/>
                <w:sz w:val="20"/>
              </w:rPr>
              <w:t xml:space="preserve">variation </w:t>
            </w:r>
            <w:r>
              <w:rPr>
                <w:sz w:val="20"/>
              </w:rPr>
              <w:t>in all living things</w:t>
            </w:r>
          </w:p>
          <w:p w14:paraId="3A6C79BA" w14:textId="77777777" w:rsidR="00581BBF" w:rsidRDefault="00581BBF" w:rsidP="00C0110A">
            <w:pPr>
              <w:widowControl w:val="0"/>
              <w:numPr>
                <w:ilvl w:val="0"/>
                <w:numId w:val="18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Animals and plants live in a variety of different places called </w:t>
            </w:r>
            <w:r>
              <w:rPr>
                <w:b/>
                <w:sz w:val="20"/>
              </w:rPr>
              <w:t>habitats</w:t>
            </w:r>
          </w:p>
          <w:p w14:paraId="3B514001" w14:textId="77777777" w:rsidR="00581BBF" w:rsidRDefault="00581BBF" w:rsidP="00C0110A">
            <w:pPr>
              <w:widowControl w:val="0"/>
              <w:numPr>
                <w:ilvl w:val="0"/>
                <w:numId w:val="18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Animals and plants have </w:t>
            </w:r>
            <w:r>
              <w:rPr>
                <w:b/>
                <w:sz w:val="20"/>
              </w:rPr>
              <w:t xml:space="preserve">adapted </w:t>
            </w:r>
            <w:r>
              <w:rPr>
                <w:sz w:val="20"/>
              </w:rPr>
              <w:t>to survive in different habitats</w:t>
            </w:r>
          </w:p>
          <w:p w14:paraId="608E611E" w14:textId="77777777" w:rsidR="005B6AC1" w:rsidRPr="00551FB1" w:rsidRDefault="00C57FC8" w:rsidP="00C0110A">
            <w:pPr>
              <w:widowControl w:val="0"/>
              <w:numPr>
                <w:ilvl w:val="0"/>
                <w:numId w:val="18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00B0F0"/>
                <w:sz w:val="20"/>
              </w:rPr>
            </w:pPr>
            <w:r w:rsidRPr="00551FB1">
              <w:rPr>
                <w:b/>
                <w:bCs/>
                <w:color w:val="00B0F0"/>
                <w:sz w:val="20"/>
              </w:rPr>
              <w:t>Wild plants</w:t>
            </w:r>
            <w:r w:rsidRPr="00551FB1">
              <w:rPr>
                <w:color w:val="00B0F0"/>
                <w:sz w:val="20"/>
              </w:rPr>
              <w:t xml:space="preserve"> such as ferns, daisies, nettles and dandelions grow randomly.</w:t>
            </w:r>
          </w:p>
          <w:p w14:paraId="6E869CE0" w14:textId="13714771" w:rsidR="00C57FC8" w:rsidRPr="00B1096D" w:rsidRDefault="00C57FC8" w:rsidP="00C0110A">
            <w:pPr>
              <w:widowControl w:val="0"/>
              <w:numPr>
                <w:ilvl w:val="0"/>
                <w:numId w:val="18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 w:rsidRPr="00551FB1">
              <w:rPr>
                <w:b/>
                <w:bCs/>
                <w:color w:val="00B0F0"/>
                <w:sz w:val="20"/>
              </w:rPr>
              <w:t>Garden plants</w:t>
            </w:r>
            <w:r w:rsidRPr="00551FB1">
              <w:rPr>
                <w:color w:val="00B0F0"/>
                <w:sz w:val="20"/>
              </w:rPr>
              <w:t xml:space="preserve"> such as roses, tulips, poppies</w:t>
            </w:r>
            <w:r w:rsidR="00551FB1" w:rsidRPr="00551FB1">
              <w:rPr>
                <w:color w:val="00B0F0"/>
                <w:sz w:val="20"/>
              </w:rPr>
              <w:t>, daffodils</w:t>
            </w:r>
            <w:r w:rsidRPr="00551FB1">
              <w:rPr>
                <w:color w:val="00B0F0"/>
                <w:sz w:val="20"/>
              </w:rPr>
              <w:t xml:space="preserve"> </w:t>
            </w:r>
            <w:r w:rsidR="00551FB1" w:rsidRPr="00551FB1">
              <w:rPr>
                <w:color w:val="00B0F0"/>
                <w:sz w:val="20"/>
              </w:rPr>
              <w:t>a</w:t>
            </w:r>
            <w:r w:rsidRPr="00551FB1">
              <w:rPr>
                <w:color w:val="00B0F0"/>
                <w:sz w:val="20"/>
              </w:rPr>
              <w:t>re planted intentionally</w:t>
            </w:r>
            <w:r w:rsidR="00551FB1" w:rsidRPr="00551FB1">
              <w:rPr>
                <w:color w:val="00B0F0"/>
                <w:sz w:val="20"/>
              </w:rPr>
              <w:t>.</w:t>
            </w:r>
          </w:p>
        </w:tc>
      </w:tr>
      <w:tr w:rsidR="00581BBF" w14:paraId="493E0422" w14:textId="77777777" w:rsidTr="00C0110A">
        <w:trPr>
          <w:trHeight w:val="652"/>
        </w:trPr>
        <w:tc>
          <w:tcPr>
            <w:tcW w:w="14312" w:type="dxa"/>
            <w:gridSpan w:val="5"/>
            <w:tcBorders>
              <w:right w:val="single" w:sz="4" w:space="0" w:color="000000"/>
            </w:tcBorders>
            <w:vAlign w:val="center"/>
          </w:tcPr>
          <w:p w14:paraId="3C9C0A25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Knowledge Block 2: </w:t>
            </w:r>
            <w:r>
              <w:rPr>
                <w:b/>
                <w:sz w:val="20"/>
              </w:rPr>
              <w:t xml:space="preserve">Plant adaptations for survival  </w:t>
            </w:r>
          </w:p>
        </w:tc>
      </w:tr>
      <w:tr w:rsidR="00581BBF" w14:paraId="1785C2DB" w14:textId="77777777" w:rsidTr="00C0110A">
        <w:tc>
          <w:tcPr>
            <w:tcW w:w="14312" w:type="dxa"/>
            <w:gridSpan w:val="5"/>
            <w:tcBorders>
              <w:right w:val="single" w:sz="4" w:space="0" w:color="000000"/>
            </w:tcBorders>
          </w:tcPr>
          <w:p w14:paraId="6B316C42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lastRenderedPageBreak/>
              <w:t>Substantive Knowledge (key ideas)</w:t>
            </w:r>
          </w:p>
          <w:p w14:paraId="62130CFF" w14:textId="77777777" w:rsidR="00581BBF" w:rsidRDefault="00581BBF" w:rsidP="00C0110A">
            <w:pPr>
              <w:widowControl w:val="0"/>
              <w:numPr>
                <w:ilvl w:val="0"/>
                <w:numId w:val="11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Plants have specific adaptations for survival.</w:t>
            </w:r>
          </w:p>
          <w:p w14:paraId="0FE67792" w14:textId="77777777" w:rsidR="00581BBF" w:rsidRPr="00B1096D" w:rsidRDefault="00581BBF" w:rsidP="00C0110A">
            <w:pPr>
              <w:widowControl w:val="0"/>
              <w:numPr>
                <w:ilvl w:val="0"/>
                <w:numId w:val="19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To survive they need to get water, light, and avoid being eaten</w:t>
            </w:r>
          </w:p>
        </w:tc>
      </w:tr>
    </w:tbl>
    <w:p w14:paraId="7DB50E1E" w14:textId="77777777" w:rsidR="008505C0" w:rsidRDefault="008505C0" w:rsidP="00C0110A">
      <w:pPr>
        <w:spacing w:line="240" w:lineRule="auto"/>
        <w:rPr>
          <w:b/>
          <w:color w:val="0088CE"/>
          <w:sz w:val="32"/>
          <w:szCs w:val="32"/>
        </w:rPr>
      </w:pPr>
    </w:p>
    <w:p w14:paraId="61AEE3F4" w14:textId="70D02F57" w:rsidR="00581BBF" w:rsidRDefault="00581BBF" w:rsidP="00C0110A">
      <w:pPr>
        <w:spacing w:line="240" w:lineRule="auto"/>
        <w:rPr>
          <w:b/>
        </w:rPr>
      </w:pPr>
      <w:r>
        <w:rPr>
          <w:b/>
          <w:color w:val="0088CE"/>
          <w:sz w:val="32"/>
          <w:szCs w:val="32"/>
        </w:rPr>
        <w:t>Year 1- Seasons</w:t>
      </w:r>
    </w:p>
    <w:p w14:paraId="0D6BF364" w14:textId="77777777" w:rsidR="00581BBF" w:rsidRDefault="00581BBF" w:rsidP="00C0110A">
      <w:pPr>
        <w:spacing w:line="240" w:lineRule="auto"/>
        <w:rPr>
          <w:b/>
        </w:rPr>
      </w:pPr>
    </w:p>
    <w:tbl>
      <w:tblPr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5240"/>
        <w:gridCol w:w="2268"/>
        <w:gridCol w:w="2126"/>
        <w:gridCol w:w="3260"/>
      </w:tblGrid>
      <w:tr w:rsidR="00581BBF" w14:paraId="7CC3293D" w14:textId="77777777" w:rsidTr="00C54DFC">
        <w:trPr>
          <w:trHeight w:val="652"/>
        </w:trPr>
        <w:tc>
          <w:tcPr>
            <w:tcW w:w="1985" w:type="dxa"/>
            <w:shd w:val="clear" w:color="auto" w:fill="EAF1DD" w:themeFill="accent3" w:themeFillTint="33"/>
            <w:vAlign w:val="center"/>
          </w:tcPr>
          <w:p w14:paraId="0164FE73" w14:textId="77777777" w:rsidR="00581BBF" w:rsidRDefault="00581BBF" w:rsidP="00C0110A">
            <w:pPr>
              <w:spacing w:before="40" w:after="4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Big question</w:t>
            </w:r>
          </w:p>
        </w:tc>
        <w:tc>
          <w:tcPr>
            <w:tcW w:w="5240" w:type="dxa"/>
            <w:tcBorders>
              <w:right w:val="single" w:sz="4" w:space="0" w:color="000000"/>
            </w:tcBorders>
            <w:vAlign w:val="center"/>
          </w:tcPr>
          <w:p w14:paraId="1A824152" w14:textId="77777777" w:rsidR="00581BBF" w:rsidRDefault="00581BBF" w:rsidP="00C0110A">
            <w:pPr>
              <w:widowControl w:val="0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Do seasons affect habitats?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12109B78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Type of topic 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228FDCF" w14:textId="77777777" w:rsidR="00581BBF" w:rsidRDefault="00581BBF" w:rsidP="00C0110A">
            <w:pPr>
              <w:spacing w:line="240" w:lineRule="auto"/>
              <w:ind w:hanging="33"/>
              <w:rPr>
                <w:sz w:val="20"/>
              </w:rPr>
            </w:pPr>
            <w:r>
              <w:rPr>
                <w:sz w:val="20"/>
              </w:rPr>
              <w:t xml:space="preserve"> Big Idea Topic</w:t>
            </w:r>
          </w:p>
        </w:tc>
        <w:tc>
          <w:tcPr>
            <w:tcW w:w="32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99DBAAB" w14:textId="77777777" w:rsidR="00581BBF" w:rsidRDefault="00581BBF" w:rsidP="00C0110A">
            <w:pPr>
              <w:spacing w:line="240" w:lineRule="auto"/>
              <w:ind w:hanging="33"/>
              <w:rPr>
                <w:sz w:val="20"/>
              </w:rPr>
            </w:pPr>
            <w:r>
              <w:rPr>
                <w:sz w:val="20"/>
              </w:rPr>
              <w:t>7 sessions</w:t>
            </w:r>
          </w:p>
          <w:p w14:paraId="530EE063" w14:textId="77777777" w:rsidR="00581BBF" w:rsidRDefault="00581BBF" w:rsidP="00C0110A">
            <w:pPr>
              <w:spacing w:line="240" w:lineRule="auto"/>
              <w:ind w:hanging="33"/>
              <w:rPr>
                <w:sz w:val="20"/>
              </w:rPr>
            </w:pPr>
            <w:r>
              <w:rPr>
                <w:sz w:val="20"/>
              </w:rPr>
              <w:t>1 knowledge block</w:t>
            </w:r>
          </w:p>
        </w:tc>
      </w:tr>
      <w:tr w:rsidR="00581BBF" w14:paraId="2FF70C69" w14:textId="77777777" w:rsidTr="00C54DFC">
        <w:trPr>
          <w:trHeight w:val="652"/>
        </w:trPr>
        <w:tc>
          <w:tcPr>
            <w:tcW w:w="14879" w:type="dxa"/>
            <w:gridSpan w:val="5"/>
            <w:tcBorders>
              <w:right w:val="single" w:sz="4" w:space="0" w:color="000000"/>
            </w:tcBorders>
            <w:vAlign w:val="center"/>
          </w:tcPr>
          <w:p w14:paraId="5CBBE96E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Knowledge Block </w:t>
            </w:r>
            <w:r>
              <w:rPr>
                <w:b/>
                <w:sz w:val="20"/>
              </w:rPr>
              <w:t>1</w:t>
            </w:r>
            <w:r>
              <w:rPr>
                <w:b/>
                <w:color w:val="000000"/>
                <w:sz w:val="20"/>
              </w:rPr>
              <w:t>:</w:t>
            </w:r>
            <w:r>
              <w:rPr>
                <w:b/>
                <w:sz w:val="20"/>
              </w:rPr>
              <w:t xml:space="preserve"> Surviving the changing seasons.</w:t>
            </w:r>
          </w:p>
        </w:tc>
      </w:tr>
      <w:tr w:rsidR="00581BBF" w14:paraId="1F661BCE" w14:textId="77777777" w:rsidTr="00C54DFC">
        <w:tc>
          <w:tcPr>
            <w:tcW w:w="14879" w:type="dxa"/>
            <w:gridSpan w:val="5"/>
            <w:tcBorders>
              <w:right w:val="single" w:sz="4" w:space="0" w:color="000000"/>
            </w:tcBorders>
          </w:tcPr>
          <w:p w14:paraId="33A3DDC1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Substantive Knowledge (key ideas)</w:t>
            </w:r>
          </w:p>
          <w:p w14:paraId="307F0523" w14:textId="77777777" w:rsidR="00581BBF" w:rsidRDefault="00581BBF" w:rsidP="00C0110A">
            <w:pPr>
              <w:widowControl w:val="0"/>
              <w:numPr>
                <w:ilvl w:val="0"/>
                <w:numId w:val="1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There are four </w:t>
            </w:r>
            <w:r>
              <w:rPr>
                <w:b/>
                <w:sz w:val="20"/>
              </w:rPr>
              <w:t>seasons</w:t>
            </w:r>
            <w:r>
              <w:rPr>
                <w:sz w:val="20"/>
              </w:rPr>
              <w:t xml:space="preserve">, </w:t>
            </w:r>
            <w:r>
              <w:rPr>
                <w:b/>
                <w:sz w:val="20"/>
              </w:rPr>
              <w:t>Spring</w:t>
            </w:r>
            <w:r>
              <w:rPr>
                <w:sz w:val="20"/>
              </w:rPr>
              <w:t xml:space="preserve">, </w:t>
            </w:r>
            <w:r>
              <w:rPr>
                <w:b/>
                <w:sz w:val="20"/>
              </w:rPr>
              <w:t>summer</w:t>
            </w:r>
            <w:r>
              <w:rPr>
                <w:sz w:val="20"/>
              </w:rPr>
              <w:t xml:space="preserve">, </w:t>
            </w:r>
            <w:r>
              <w:rPr>
                <w:b/>
                <w:sz w:val="20"/>
              </w:rPr>
              <w:t xml:space="preserve">autumn </w:t>
            </w:r>
            <w:r>
              <w:rPr>
                <w:sz w:val="20"/>
              </w:rPr>
              <w:t xml:space="preserve">and </w:t>
            </w:r>
            <w:r>
              <w:rPr>
                <w:b/>
                <w:sz w:val="20"/>
              </w:rPr>
              <w:t>winter</w:t>
            </w:r>
          </w:p>
          <w:p w14:paraId="13F4E942" w14:textId="77777777" w:rsidR="00581BBF" w:rsidRDefault="00581BBF" w:rsidP="00C0110A">
            <w:pPr>
              <w:widowControl w:val="0"/>
              <w:numPr>
                <w:ilvl w:val="0"/>
                <w:numId w:val="1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Animals and plants have adapted ways of surviving the changing seasons.</w:t>
            </w:r>
          </w:p>
          <w:p w14:paraId="415668E5" w14:textId="77777777" w:rsidR="00581BBF" w:rsidRDefault="00581BBF" w:rsidP="00C0110A">
            <w:pPr>
              <w:widowControl w:val="0"/>
              <w:numPr>
                <w:ilvl w:val="0"/>
                <w:numId w:val="1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These include </w:t>
            </w:r>
            <w:r>
              <w:rPr>
                <w:b/>
                <w:sz w:val="20"/>
              </w:rPr>
              <w:t>hibernating</w:t>
            </w:r>
            <w:r>
              <w:rPr>
                <w:sz w:val="20"/>
              </w:rPr>
              <w:t xml:space="preserve">, storing food, fattening up, </w:t>
            </w:r>
            <w:r>
              <w:rPr>
                <w:b/>
                <w:sz w:val="20"/>
              </w:rPr>
              <w:t>migration</w:t>
            </w:r>
            <w:r>
              <w:rPr>
                <w:sz w:val="20"/>
              </w:rPr>
              <w:t>, loss of leaves</w:t>
            </w:r>
            <w:r w:rsidR="00127A2F">
              <w:rPr>
                <w:sz w:val="20"/>
              </w:rPr>
              <w:t xml:space="preserve"> </w:t>
            </w:r>
          </w:p>
          <w:p w14:paraId="4E2F5231" w14:textId="77777777" w:rsidR="00B635C9" w:rsidRPr="00093233" w:rsidRDefault="003F671C" w:rsidP="00C0110A">
            <w:pPr>
              <w:widowControl w:val="0"/>
              <w:numPr>
                <w:ilvl w:val="0"/>
                <w:numId w:val="1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00B0F0"/>
                <w:sz w:val="20"/>
              </w:rPr>
            </w:pPr>
            <w:r w:rsidRPr="00093233">
              <w:rPr>
                <w:color w:val="00B0F0"/>
                <w:sz w:val="20"/>
              </w:rPr>
              <w:t xml:space="preserve">Trees can be either </w:t>
            </w:r>
            <w:r w:rsidRPr="00093233">
              <w:rPr>
                <w:b/>
                <w:bCs/>
                <w:color w:val="00B0F0"/>
                <w:sz w:val="20"/>
              </w:rPr>
              <w:t>evergreen</w:t>
            </w:r>
            <w:r w:rsidRPr="00093233">
              <w:rPr>
                <w:color w:val="00B0F0"/>
                <w:sz w:val="20"/>
              </w:rPr>
              <w:t xml:space="preserve"> or </w:t>
            </w:r>
            <w:r w:rsidRPr="00093233">
              <w:rPr>
                <w:b/>
                <w:bCs/>
                <w:color w:val="00B0F0"/>
                <w:sz w:val="20"/>
              </w:rPr>
              <w:t>deciduous</w:t>
            </w:r>
            <w:r w:rsidRPr="00093233">
              <w:rPr>
                <w:color w:val="00B0F0"/>
                <w:sz w:val="20"/>
              </w:rPr>
              <w:t>.</w:t>
            </w:r>
          </w:p>
          <w:p w14:paraId="00B50ABB" w14:textId="7AC50F99" w:rsidR="00093233" w:rsidRDefault="003F671C" w:rsidP="00093233">
            <w:pPr>
              <w:widowControl w:val="0"/>
              <w:numPr>
                <w:ilvl w:val="0"/>
                <w:numId w:val="1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00B0F0"/>
                <w:sz w:val="20"/>
              </w:rPr>
            </w:pPr>
            <w:r w:rsidRPr="00093233">
              <w:rPr>
                <w:b/>
                <w:bCs/>
                <w:color w:val="00B0F0"/>
                <w:sz w:val="20"/>
              </w:rPr>
              <w:t>Evergreen</w:t>
            </w:r>
            <w:r w:rsidRPr="00093233">
              <w:rPr>
                <w:color w:val="00B0F0"/>
                <w:sz w:val="20"/>
              </w:rPr>
              <w:t xml:space="preserve"> trees </w:t>
            </w:r>
            <w:r w:rsidR="002C7E81">
              <w:rPr>
                <w:color w:val="00B0F0"/>
                <w:sz w:val="20"/>
              </w:rPr>
              <w:t xml:space="preserve">keep their green leaves all year round. </w:t>
            </w:r>
          </w:p>
          <w:p w14:paraId="35A53EC7" w14:textId="0C966533" w:rsidR="00093233" w:rsidRPr="00093233" w:rsidRDefault="00093233" w:rsidP="00093233">
            <w:pPr>
              <w:widowControl w:val="0"/>
              <w:numPr>
                <w:ilvl w:val="0"/>
                <w:numId w:val="14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00B0F0"/>
                <w:sz w:val="20"/>
              </w:rPr>
            </w:pPr>
            <w:r w:rsidRPr="00093233">
              <w:rPr>
                <w:b/>
                <w:bCs/>
                <w:color w:val="00B0F0"/>
                <w:sz w:val="20"/>
              </w:rPr>
              <w:t>Deciduous</w:t>
            </w:r>
            <w:r w:rsidRPr="00093233">
              <w:rPr>
                <w:color w:val="00B0F0"/>
                <w:sz w:val="20"/>
              </w:rPr>
              <w:t xml:space="preserve"> trees lose their leaves every autumn</w:t>
            </w:r>
            <w:r w:rsidRPr="00093233">
              <w:rPr>
                <w:rFonts w:cs="Arial"/>
                <w:color w:val="00B0F0"/>
                <w:shd w:val="clear" w:color="auto" w:fill="FFFFFF"/>
              </w:rPr>
              <w:t>.</w:t>
            </w:r>
          </w:p>
        </w:tc>
      </w:tr>
    </w:tbl>
    <w:p w14:paraId="1233E3F7" w14:textId="77777777" w:rsidR="00581BBF" w:rsidRDefault="00581BBF" w:rsidP="00C0110A">
      <w:pPr>
        <w:spacing w:line="240" w:lineRule="auto"/>
        <w:rPr>
          <w:b/>
          <w:color w:val="0088CE"/>
          <w:sz w:val="32"/>
          <w:szCs w:val="32"/>
        </w:rPr>
      </w:pPr>
      <w:r>
        <w:rPr>
          <w:b/>
          <w:color w:val="0088CE"/>
          <w:sz w:val="32"/>
          <w:szCs w:val="32"/>
        </w:rPr>
        <w:t>Year 1- Plants</w:t>
      </w:r>
    </w:p>
    <w:p w14:paraId="6BBD4788" w14:textId="77777777" w:rsidR="00581BBF" w:rsidRDefault="00581BBF" w:rsidP="00C0110A">
      <w:pPr>
        <w:spacing w:line="240" w:lineRule="auto"/>
        <w:rPr>
          <w:b/>
          <w:color w:val="0088CE"/>
          <w:sz w:val="32"/>
          <w:szCs w:val="32"/>
        </w:rPr>
      </w:pPr>
    </w:p>
    <w:tbl>
      <w:tblPr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40"/>
        <w:gridCol w:w="3609"/>
        <w:gridCol w:w="2410"/>
        <w:gridCol w:w="2551"/>
        <w:gridCol w:w="3402"/>
        <w:gridCol w:w="567"/>
      </w:tblGrid>
      <w:tr w:rsidR="00581BBF" w14:paraId="43E9A2D6" w14:textId="77777777" w:rsidTr="008505C0">
        <w:trPr>
          <w:gridAfter w:val="1"/>
          <w:wAfter w:w="567" w:type="dxa"/>
          <w:trHeight w:val="652"/>
        </w:trPr>
        <w:tc>
          <w:tcPr>
            <w:tcW w:w="2340" w:type="dxa"/>
            <w:shd w:val="clear" w:color="auto" w:fill="EAF1DD" w:themeFill="accent3" w:themeFillTint="33"/>
            <w:vAlign w:val="center"/>
          </w:tcPr>
          <w:p w14:paraId="576E0D36" w14:textId="77777777" w:rsidR="00581BBF" w:rsidRDefault="00581BBF" w:rsidP="00C0110A">
            <w:pPr>
              <w:spacing w:line="240" w:lineRule="auto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Big question</w:t>
            </w:r>
          </w:p>
        </w:tc>
        <w:tc>
          <w:tcPr>
            <w:tcW w:w="3609" w:type="dxa"/>
            <w:tcBorders>
              <w:right w:val="single" w:sz="4" w:space="0" w:color="000000"/>
            </w:tcBorders>
            <w:vAlign w:val="center"/>
          </w:tcPr>
          <w:p w14:paraId="33FDC488" w14:textId="77777777" w:rsidR="00581BBF" w:rsidRDefault="00581BBF" w:rsidP="00C0110A">
            <w:pPr>
              <w:spacing w:line="240" w:lineRule="auto"/>
              <w:rPr>
                <w:color w:val="000000"/>
                <w:sz w:val="20"/>
              </w:rPr>
            </w:pPr>
            <w:r>
              <w:rPr>
                <w:b/>
                <w:sz w:val="20"/>
              </w:rPr>
              <w:t xml:space="preserve">How do plants grow? 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29696F2C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Type of topic </w:t>
            </w:r>
          </w:p>
        </w:tc>
        <w:tc>
          <w:tcPr>
            <w:tcW w:w="25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DAB5B0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color w:val="000000"/>
                <w:sz w:val="20"/>
              </w:rPr>
            </w:pPr>
            <w:r>
              <w:rPr>
                <w:sz w:val="20"/>
              </w:rPr>
              <w:t>Building block topic</w:t>
            </w:r>
          </w:p>
        </w:tc>
        <w:tc>
          <w:tcPr>
            <w:tcW w:w="340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D78FE72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color w:val="000000"/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color w:val="000000"/>
                <w:sz w:val="20"/>
              </w:rPr>
              <w:t xml:space="preserve"> sessions</w:t>
            </w:r>
          </w:p>
          <w:p w14:paraId="25C64FA1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sz w:val="20"/>
              </w:rPr>
            </w:pPr>
            <w:r>
              <w:rPr>
                <w:sz w:val="20"/>
              </w:rPr>
              <w:t>3 knowledge blocks</w:t>
            </w:r>
          </w:p>
        </w:tc>
      </w:tr>
      <w:tr w:rsidR="00581BBF" w14:paraId="546EBF22" w14:textId="77777777" w:rsidTr="008505C0">
        <w:trPr>
          <w:gridAfter w:val="1"/>
          <w:wAfter w:w="567" w:type="dxa"/>
          <w:trHeight w:val="652"/>
        </w:trPr>
        <w:tc>
          <w:tcPr>
            <w:tcW w:w="14312" w:type="dxa"/>
            <w:gridSpan w:val="5"/>
            <w:tcBorders>
              <w:right w:val="single" w:sz="4" w:space="0" w:color="000000"/>
            </w:tcBorders>
            <w:vAlign w:val="center"/>
          </w:tcPr>
          <w:p w14:paraId="7518D34A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Knowledge Block 1: Where do plants come from?</w:t>
            </w:r>
          </w:p>
        </w:tc>
      </w:tr>
      <w:tr w:rsidR="00581BBF" w14:paraId="320C3D77" w14:textId="77777777" w:rsidTr="008505C0">
        <w:trPr>
          <w:gridAfter w:val="1"/>
          <w:wAfter w:w="567" w:type="dxa"/>
        </w:trPr>
        <w:tc>
          <w:tcPr>
            <w:tcW w:w="14312" w:type="dxa"/>
            <w:gridSpan w:val="5"/>
            <w:tcBorders>
              <w:right w:val="single" w:sz="4" w:space="0" w:color="000000"/>
            </w:tcBorders>
          </w:tcPr>
          <w:p w14:paraId="37A761EE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Substantive Knowledge (key ideas)</w:t>
            </w:r>
          </w:p>
          <w:p w14:paraId="2B64B47D" w14:textId="3DB3EEFE" w:rsidR="00581BBF" w:rsidRDefault="00581BBF" w:rsidP="00C0110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202124"/>
                <w:sz w:val="20"/>
                <w:highlight w:val="white"/>
              </w:rPr>
            </w:pPr>
            <w:r>
              <w:rPr>
                <w:color w:val="202124"/>
                <w:sz w:val="20"/>
                <w:highlight w:val="white"/>
              </w:rPr>
              <w:t xml:space="preserve">A </w:t>
            </w:r>
            <w:r>
              <w:rPr>
                <w:b/>
                <w:color w:val="202124"/>
                <w:sz w:val="20"/>
                <w:highlight w:val="white"/>
              </w:rPr>
              <w:t xml:space="preserve">seed </w:t>
            </w:r>
            <w:r>
              <w:rPr>
                <w:color w:val="202124"/>
                <w:sz w:val="20"/>
                <w:highlight w:val="white"/>
              </w:rPr>
              <w:t>contains a miniature plant that can develop into a fully grown plant.</w:t>
            </w:r>
          </w:p>
          <w:p w14:paraId="516CEEC2" w14:textId="77777777" w:rsidR="00581BBF" w:rsidRDefault="00581BBF" w:rsidP="00C0110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202124"/>
                <w:sz w:val="20"/>
                <w:highlight w:val="white"/>
              </w:rPr>
            </w:pPr>
            <w:r>
              <w:rPr>
                <w:color w:val="202124"/>
                <w:sz w:val="20"/>
                <w:highlight w:val="white"/>
              </w:rPr>
              <w:t xml:space="preserve">A </w:t>
            </w:r>
            <w:r>
              <w:rPr>
                <w:b/>
                <w:color w:val="202124"/>
                <w:sz w:val="20"/>
                <w:highlight w:val="white"/>
              </w:rPr>
              <w:t xml:space="preserve">bulb </w:t>
            </w:r>
            <w:r>
              <w:rPr>
                <w:color w:val="202124"/>
                <w:sz w:val="20"/>
                <w:highlight w:val="white"/>
              </w:rPr>
              <w:t xml:space="preserve">has underground vertical shoots which already has modified </w:t>
            </w:r>
            <w:r>
              <w:rPr>
                <w:b/>
                <w:color w:val="202124"/>
                <w:sz w:val="20"/>
                <w:highlight w:val="white"/>
              </w:rPr>
              <w:t xml:space="preserve">leaves </w:t>
            </w:r>
          </w:p>
          <w:p w14:paraId="5B107007" w14:textId="77777777" w:rsidR="00581BBF" w:rsidRDefault="00581BBF" w:rsidP="00C0110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202124"/>
                <w:sz w:val="20"/>
                <w:highlight w:val="white"/>
              </w:rPr>
            </w:pPr>
            <w:r>
              <w:rPr>
                <w:color w:val="202124"/>
                <w:sz w:val="20"/>
                <w:highlight w:val="white"/>
              </w:rPr>
              <w:t>Seeds and bulbs need water to grow but most do not need light (</w:t>
            </w:r>
            <w:r>
              <w:rPr>
                <w:b/>
                <w:color w:val="202124"/>
                <w:sz w:val="20"/>
                <w:highlight w:val="white"/>
              </w:rPr>
              <w:t>germination</w:t>
            </w:r>
            <w:r>
              <w:rPr>
                <w:color w:val="202124"/>
                <w:sz w:val="20"/>
                <w:highlight w:val="white"/>
              </w:rPr>
              <w:t xml:space="preserve">) </w:t>
            </w:r>
          </w:p>
          <w:p w14:paraId="20A6976F" w14:textId="77777777" w:rsidR="00581BBF" w:rsidRDefault="00581BBF" w:rsidP="00C0110A">
            <w:pPr>
              <w:numPr>
                <w:ilvl w:val="0"/>
                <w:numId w:val="12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202124"/>
                <w:sz w:val="20"/>
                <w:highlight w:val="white"/>
              </w:rPr>
            </w:pPr>
            <w:r>
              <w:rPr>
                <w:color w:val="202124"/>
                <w:sz w:val="20"/>
                <w:highlight w:val="white"/>
              </w:rPr>
              <w:t>Seeds and bulbs have food stores inside them to help the plant start to grow.</w:t>
            </w:r>
          </w:p>
        </w:tc>
      </w:tr>
      <w:tr w:rsidR="00581BBF" w14:paraId="3CA302BE" w14:textId="77777777" w:rsidTr="008505C0">
        <w:trPr>
          <w:trHeight w:val="652"/>
        </w:trPr>
        <w:tc>
          <w:tcPr>
            <w:tcW w:w="14879" w:type="dxa"/>
            <w:gridSpan w:val="6"/>
            <w:tcBorders>
              <w:right w:val="single" w:sz="4" w:space="0" w:color="000000"/>
            </w:tcBorders>
            <w:vAlign w:val="center"/>
          </w:tcPr>
          <w:p w14:paraId="61C0CDC6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Knowledge Block 2: Plant survival</w:t>
            </w:r>
          </w:p>
        </w:tc>
      </w:tr>
      <w:tr w:rsidR="00581BBF" w14:paraId="5F6C576C" w14:textId="77777777" w:rsidTr="008505C0">
        <w:tc>
          <w:tcPr>
            <w:tcW w:w="14879" w:type="dxa"/>
            <w:gridSpan w:val="6"/>
            <w:tcBorders>
              <w:right w:val="single" w:sz="4" w:space="0" w:color="000000"/>
            </w:tcBorders>
          </w:tcPr>
          <w:p w14:paraId="54ACF662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>Substantive Knowledge (key ideas)</w:t>
            </w:r>
          </w:p>
          <w:p w14:paraId="0A74F2C2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</w:p>
          <w:p w14:paraId="4391B832" w14:textId="77777777" w:rsidR="00581BBF" w:rsidRDefault="00581BBF" w:rsidP="00C0110A">
            <w:pPr>
              <w:widowControl w:val="0"/>
              <w:numPr>
                <w:ilvl w:val="0"/>
                <w:numId w:val="19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To survive plants, need to get water, light, and avoid being eaten</w:t>
            </w:r>
          </w:p>
          <w:p w14:paraId="48542716" w14:textId="77777777" w:rsidR="00581BBF" w:rsidRDefault="00581BBF" w:rsidP="00C0110A">
            <w:pPr>
              <w:widowControl w:val="0"/>
              <w:spacing w:line="240" w:lineRule="auto"/>
              <w:ind w:left="720"/>
              <w:rPr>
                <w:sz w:val="20"/>
                <w:highlight w:val="yellow"/>
              </w:rPr>
            </w:pPr>
          </w:p>
        </w:tc>
      </w:tr>
    </w:tbl>
    <w:p w14:paraId="1B9BE097" w14:textId="5C381A67" w:rsidR="00581BBF" w:rsidRDefault="00581BBF" w:rsidP="00C0110A">
      <w:pPr>
        <w:spacing w:line="240" w:lineRule="auto"/>
        <w:rPr>
          <w:b/>
        </w:rPr>
      </w:pP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12"/>
      </w:tblGrid>
      <w:tr w:rsidR="00581BBF" w14:paraId="190FBCB3" w14:textId="77777777" w:rsidTr="00A53B80">
        <w:trPr>
          <w:trHeight w:val="652"/>
        </w:trPr>
        <w:tc>
          <w:tcPr>
            <w:tcW w:w="14312" w:type="dxa"/>
            <w:tcBorders>
              <w:right w:val="single" w:sz="4" w:space="0" w:color="000000"/>
            </w:tcBorders>
            <w:vAlign w:val="center"/>
          </w:tcPr>
          <w:p w14:paraId="4603C0FE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>Knowledge Block 3: How plants get what they need to survive</w:t>
            </w:r>
          </w:p>
        </w:tc>
      </w:tr>
      <w:tr w:rsidR="00581BBF" w14:paraId="59807EE2" w14:textId="77777777" w:rsidTr="00A53B80">
        <w:tc>
          <w:tcPr>
            <w:tcW w:w="14312" w:type="dxa"/>
            <w:tcBorders>
              <w:right w:val="single" w:sz="4" w:space="0" w:color="000000"/>
            </w:tcBorders>
          </w:tcPr>
          <w:p w14:paraId="0BC6CC23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>Substantive Knowledge (key ideas)</w:t>
            </w:r>
          </w:p>
          <w:p w14:paraId="64921B87" w14:textId="77777777" w:rsidR="00581BBF" w:rsidRDefault="00581BBF" w:rsidP="00C0110A">
            <w:pPr>
              <w:widowControl w:val="0"/>
              <w:numPr>
                <w:ilvl w:val="0"/>
                <w:numId w:val="19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A seed produces </w:t>
            </w:r>
            <w:r>
              <w:rPr>
                <w:b/>
                <w:sz w:val="20"/>
              </w:rPr>
              <w:t xml:space="preserve">roots </w:t>
            </w:r>
            <w:r>
              <w:rPr>
                <w:sz w:val="20"/>
              </w:rPr>
              <w:t>to allow water to get into the plant.</w:t>
            </w:r>
          </w:p>
          <w:p w14:paraId="5CECC823" w14:textId="77777777" w:rsidR="00581BBF" w:rsidRDefault="00581BBF" w:rsidP="00C0110A">
            <w:pPr>
              <w:widowControl w:val="0"/>
              <w:numPr>
                <w:ilvl w:val="0"/>
                <w:numId w:val="19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A seed produces </w:t>
            </w:r>
            <w:r>
              <w:rPr>
                <w:b/>
                <w:sz w:val="20"/>
              </w:rPr>
              <w:t xml:space="preserve">shoots </w:t>
            </w:r>
            <w:r>
              <w:rPr>
                <w:sz w:val="20"/>
              </w:rPr>
              <w:t>to produce leaves to collect the sunlight.</w:t>
            </w:r>
          </w:p>
          <w:p w14:paraId="5436E874" w14:textId="0781AD4F" w:rsidR="00B6150D" w:rsidRDefault="00E83812" w:rsidP="00C0110A">
            <w:pPr>
              <w:widowControl w:val="0"/>
              <w:numPr>
                <w:ilvl w:val="0"/>
                <w:numId w:val="19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 w:rsidRPr="00E83812">
              <w:rPr>
                <w:color w:val="00B0F0"/>
                <w:sz w:val="20"/>
              </w:rPr>
              <w:t xml:space="preserve">A basic plant structure </w:t>
            </w:r>
            <w:r>
              <w:rPr>
                <w:color w:val="00B0F0"/>
                <w:sz w:val="20"/>
              </w:rPr>
              <w:t xml:space="preserve">can </w:t>
            </w:r>
            <w:r w:rsidRPr="00E83812">
              <w:rPr>
                <w:color w:val="00B0F0"/>
                <w:sz w:val="20"/>
              </w:rPr>
              <w:t>include leaves, flowers (blossom), petals, fruit, roots, bulb, seed, trunk, branches, stem.</w:t>
            </w:r>
          </w:p>
        </w:tc>
      </w:tr>
    </w:tbl>
    <w:p w14:paraId="33A49F94" w14:textId="77777777" w:rsidR="00581BBF" w:rsidRDefault="00581BBF" w:rsidP="00C0110A">
      <w:pPr>
        <w:spacing w:line="240" w:lineRule="auto"/>
        <w:rPr>
          <w:b/>
          <w:color w:val="000000"/>
        </w:rPr>
      </w:pPr>
    </w:p>
    <w:p w14:paraId="2429B871" w14:textId="77777777" w:rsidR="00581BBF" w:rsidRDefault="00581BBF" w:rsidP="00C0110A">
      <w:pPr>
        <w:spacing w:line="240" w:lineRule="auto"/>
        <w:rPr>
          <w:b/>
          <w:color w:val="0088CE"/>
          <w:sz w:val="32"/>
          <w:szCs w:val="32"/>
        </w:rPr>
      </w:pPr>
      <w:r>
        <w:rPr>
          <w:b/>
          <w:color w:val="0088CE"/>
          <w:sz w:val="32"/>
          <w:szCs w:val="32"/>
        </w:rPr>
        <w:t>Year 2- Animal Life Cycles</w:t>
      </w:r>
    </w:p>
    <w:p w14:paraId="6F958FF4" w14:textId="77777777" w:rsidR="00581BBF" w:rsidRDefault="00581BBF" w:rsidP="00C0110A">
      <w:pPr>
        <w:spacing w:line="240" w:lineRule="auto"/>
        <w:rPr>
          <w:b/>
          <w:color w:val="0088CE"/>
          <w:sz w:val="32"/>
          <w:szCs w:val="32"/>
        </w:rPr>
      </w:pPr>
    </w:p>
    <w:tbl>
      <w:tblPr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95"/>
        <w:gridCol w:w="4804"/>
        <w:gridCol w:w="2268"/>
        <w:gridCol w:w="1800"/>
        <w:gridCol w:w="3587"/>
      </w:tblGrid>
      <w:tr w:rsidR="00581BBF" w14:paraId="60062A7D" w14:textId="77777777" w:rsidTr="00A53B80">
        <w:trPr>
          <w:trHeight w:val="480"/>
        </w:trPr>
        <w:tc>
          <w:tcPr>
            <w:tcW w:w="1995" w:type="dxa"/>
            <w:shd w:val="clear" w:color="auto" w:fill="EAF1DD" w:themeFill="accent3" w:themeFillTint="33"/>
            <w:vAlign w:val="center"/>
          </w:tcPr>
          <w:p w14:paraId="57C079BA" w14:textId="77777777" w:rsidR="00581BBF" w:rsidRDefault="00581BBF" w:rsidP="00C0110A">
            <w:pPr>
              <w:spacing w:line="240" w:lineRule="auto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Big question</w:t>
            </w:r>
          </w:p>
        </w:tc>
        <w:tc>
          <w:tcPr>
            <w:tcW w:w="4804" w:type="dxa"/>
            <w:tcBorders>
              <w:right w:val="single" w:sz="4" w:space="0" w:color="000000"/>
            </w:tcBorders>
            <w:vAlign w:val="center"/>
          </w:tcPr>
          <w:p w14:paraId="0E0AB89A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color w:val="000000"/>
                <w:sz w:val="20"/>
              </w:rPr>
            </w:pPr>
            <w:r>
              <w:rPr>
                <w:sz w:val="20"/>
              </w:rPr>
              <w:t>What is the life cycle of an animal?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4C58B23A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Type of topic </w:t>
            </w:r>
          </w:p>
        </w:tc>
        <w:tc>
          <w:tcPr>
            <w:tcW w:w="180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BA4373" w14:textId="295B6D3D" w:rsidR="00581BBF" w:rsidRDefault="00F91432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color w:val="000000"/>
                <w:sz w:val="20"/>
              </w:rPr>
            </w:pPr>
            <w:r w:rsidRPr="00F91432">
              <w:rPr>
                <w:color w:val="00B0F0"/>
                <w:sz w:val="20"/>
              </w:rPr>
              <w:t>Multiple context</w:t>
            </w:r>
            <w:r w:rsidR="00581BBF" w:rsidRPr="00F91432">
              <w:rPr>
                <w:color w:val="00B0F0"/>
                <w:sz w:val="20"/>
              </w:rPr>
              <w:t xml:space="preserve"> topic</w:t>
            </w:r>
          </w:p>
        </w:tc>
        <w:tc>
          <w:tcPr>
            <w:tcW w:w="358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1BA473A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color w:val="000000"/>
                <w:sz w:val="20"/>
              </w:rPr>
            </w:pPr>
            <w:r>
              <w:rPr>
                <w:sz w:val="20"/>
              </w:rPr>
              <w:t>7</w:t>
            </w:r>
            <w:r>
              <w:rPr>
                <w:color w:val="000000"/>
                <w:sz w:val="20"/>
              </w:rPr>
              <w:t xml:space="preserve"> sessions</w:t>
            </w:r>
          </w:p>
          <w:p w14:paraId="424B5B9B" w14:textId="5E053D33" w:rsidR="00581BBF" w:rsidRDefault="00C65BB5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sz w:val="20"/>
              </w:rPr>
            </w:pPr>
            <w:r w:rsidRPr="00C65BB5">
              <w:rPr>
                <w:color w:val="00B0F0"/>
                <w:sz w:val="20"/>
              </w:rPr>
              <w:t>2</w:t>
            </w:r>
            <w:r w:rsidR="00581BBF" w:rsidRPr="00C65BB5">
              <w:rPr>
                <w:color w:val="00B0F0"/>
                <w:sz w:val="20"/>
              </w:rPr>
              <w:t xml:space="preserve"> knowledge block</w:t>
            </w:r>
            <w:r w:rsidRPr="00C65BB5">
              <w:rPr>
                <w:color w:val="00B0F0"/>
                <w:sz w:val="20"/>
              </w:rPr>
              <w:t>s</w:t>
            </w:r>
          </w:p>
        </w:tc>
      </w:tr>
      <w:tr w:rsidR="00581BBF" w14:paraId="70E7BCFE" w14:textId="77777777" w:rsidTr="00A53B80">
        <w:trPr>
          <w:trHeight w:val="510"/>
        </w:trPr>
        <w:tc>
          <w:tcPr>
            <w:tcW w:w="14454" w:type="dxa"/>
            <w:gridSpan w:val="5"/>
            <w:tcBorders>
              <w:right w:val="single" w:sz="4" w:space="0" w:color="000000"/>
            </w:tcBorders>
            <w:vAlign w:val="center"/>
          </w:tcPr>
          <w:p w14:paraId="6798EDCD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Knowledge Block 1: Animal time</w:t>
            </w:r>
            <w:r>
              <w:rPr>
                <w:b/>
                <w:sz w:val="20"/>
              </w:rPr>
              <w:t>lines</w:t>
            </w:r>
          </w:p>
        </w:tc>
      </w:tr>
      <w:tr w:rsidR="00581BBF" w14:paraId="2A2454C8" w14:textId="77777777" w:rsidTr="00A53B80">
        <w:trPr>
          <w:trHeight w:val="2010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14:paraId="054A4F38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color w:val="000000"/>
                <w:sz w:val="20"/>
              </w:rPr>
              <w:t>Substantive Knowledge (key ideas)</w:t>
            </w:r>
          </w:p>
          <w:p w14:paraId="0ECDBD09" w14:textId="77777777" w:rsidR="00581BBF" w:rsidRDefault="00581BBF" w:rsidP="00C0110A">
            <w:pPr>
              <w:widowControl w:val="0"/>
              <w:numPr>
                <w:ilvl w:val="0"/>
                <w:numId w:val="16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Animals grow until they reach </w:t>
            </w:r>
            <w:r>
              <w:rPr>
                <w:b/>
                <w:sz w:val="20"/>
              </w:rPr>
              <w:t xml:space="preserve">maturity </w:t>
            </w:r>
            <w:r>
              <w:rPr>
                <w:sz w:val="20"/>
              </w:rPr>
              <w:t>and then don’t grow any larger</w:t>
            </w:r>
          </w:p>
          <w:p w14:paraId="05D9C3C3" w14:textId="77777777" w:rsidR="00581BBF" w:rsidRDefault="00581BBF" w:rsidP="00C0110A">
            <w:pPr>
              <w:widowControl w:val="0"/>
              <w:numPr>
                <w:ilvl w:val="0"/>
                <w:numId w:val="16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Animals </w:t>
            </w:r>
            <w:r>
              <w:rPr>
                <w:b/>
                <w:sz w:val="20"/>
              </w:rPr>
              <w:t xml:space="preserve">reproduce </w:t>
            </w:r>
            <w:r>
              <w:rPr>
                <w:sz w:val="20"/>
              </w:rPr>
              <w:t>when they reach maturity.</w:t>
            </w:r>
          </w:p>
          <w:p w14:paraId="0E37B9E1" w14:textId="77777777" w:rsidR="00581BBF" w:rsidRDefault="00581BBF" w:rsidP="00C0110A">
            <w:pPr>
              <w:widowControl w:val="0"/>
              <w:numPr>
                <w:ilvl w:val="0"/>
                <w:numId w:val="16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All animals eventually, </w:t>
            </w:r>
            <w:r>
              <w:rPr>
                <w:b/>
                <w:sz w:val="20"/>
              </w:rPr>
              <w:t>die</w:t>
            </w:r>
          </w:p>
          <w:p w14:paraId="0AE29C65" w14:textId="77777777" w:rsidR="00581BBF" w:rsidRDefault="00581BBF" w:rsidP="00C0110A">
            <w:pPr>
              <w:widowControl w:val="0"/>
              <w:numPr>
                <w:ilvl w:val="0"/>
                <w:numId w:val="16"/>
              </w:numPr>
              <w:overflowPunct/>
              <w:autoSpaceDE/>
              <w:autoSpaceDN/>
              <w:adjustRightInd/>
              <w:spacing w:before="24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Different animals live to different ages</w:t>
            </w:r>
          </w:p>
          <w:p w14:paraId="32969640" w14:textId="77777777" w:rsidR="00581BBF" w:rsidRDefault="00581BBF" w:rsidP="00C0110A">
            <w:pPr>
              <w:widowControl w:val="0"/>
              <w:numPr>
                <w:ilvl w:val="0"/>
                <w:numId w:val="16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Different animals reach different sizes before they are able to reproduce</w:t>
            </w:r>
          </w:p>
          <w:p w14:paraId="560EDAA2" w14:textId="77777777" w:rsidR="00581BBF" w:rsidRDefault="00581BBF" w:rsidP="00C0110A">
            <w:pPr>
              <w:widowControl w:val="0"/>
              <w:numPr>
                <w:ilvl w:val="0"/>
                <w:numId w:val="16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Different animals reproduce at different ages</w:t>
            </w:r>
          </w:p>
          <w:p w14:paraId="12E65A56" w14:textId="77777777" w:rsidR="00581BBF" w:rsidRDefault="00581BBF" w:rsidP="00C0110A">
            <w:pPr>
              <w:widowControl w:val="0"/>
              <w:numPr>
                <w:ilvl w:val="0"/>
                <w:numId w:val="16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Animals, including humans, have </w:t>
            </w:r>
            <w:r>
              <w:rPr>
                <w:b/>
                <w:sz w:val="20"/>
              </w:rPr>
              <w:t xml:space="preserve">offspring </w:t>
            </w:r>
            <w:r>
              <w:rPr>
                <w:sz w:val="20"/>
              </w:rPr>
              <w:t>which grow into adults</w:t>
            </w:r>
          </w:p>
        </w:tc>
      </w:tr>
    </w:tbl>
    <w:p w14:paraId="49CA8863" w14:textId="72436EC8" w:rsidR="00581BBF" w:rsidRDefault="00581BBF" w:rsidP="00C0110A">
      <w:pPr>
        <w:spacing w:line="240" w:lineRule="auto"/>
      </w:pPr>
    </w:p>
    <w:p w14:paraId="1FFDD250" w14:textId="77777777" w:rsidR="001D17F3" w:rsidRDefault="001D17F3" w:rsidP="00C0110A">
      <w:pPr>
        <w:spacing w:line="240" w:lineRule="auto"/>
      </w:pPr>
    </w:p>
    <w:tbl>
      <w:tblPr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454"/>
      </w:tblGrid>
      <w:tr w:rsidR="00682D29" w14:paraId="5E9F5580" w14:textId="77777777" w:rsidTr="00B01EE2">
        <w:trPr>
          <w:trHeight w:val="510"/>
        </w:trPr>
        <w:tc>
          <w:tcPr>
            <w:tcW w:w="14454" w:type="dxa"/>
            <w:tcBorders>
              <w:right w:val="single" w:sz="4" w:space="0" w:color="000000"/>
            </w:tcBorders>
            <w:vAlign w:val="center"/>
          </w:tcPr>
          <w:p w14:paraId="391E6898" w14:textId="4A867E01" w:rsidR="00682D29" w:rsidRDefault="00682D29" w:rsidP="00B01E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Knowledge Block 2: </w:t>
            </w:r>
            <w:r w:rsidR="008243BF">
              <w:rPr>
                <w:b/>
                <w:color w:val="00B0F0"/>
                <w:sz w:val="20"/>
              </w:rPr>
              <w:t>How animals get their food</w:t>
            </w:r>
          </w:p>
        </w:tc>
      </w:tr>
      <w:tr w:rsidR="00682D29" w14:paraId="1F25F0CA" w14:textId="77777777" w:rsidTr="005D49AD">
        <w:trPr>
          <w:trHeight w:val="841"/>
        </w:trPr>
        <w:tc>
          <w:tcPr>
            <w:tcW w:w="14454" w:type="dxa"/>
            <w:tcBorders>
              <w:right w:val="single" w:sz="4" w:space="0" w:color="000000"/>
            </w:tcBorders>
          </w:tcPr>
          <w:p w14:paraId="219FF7E1" w14:textId="77777777" w:rsidR="00682D29" w:rsidRDefault="00682D29" w:rsidP="00B01E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color w:val="000000"/>
                <w:sz w:val="20"/>
              </w:rPr>
              <w:t>Substantive Knowledge (key ideas)</w:t>
            </w:r>
          </w:p>
          <w:p w14:paraId="1DE00BA5" w14:textId="77777777" w:rsidR="00682D29" w:rsidRPr="00C84080" w:rsidRDefault="000751A4" w:rsidP="00B01EE2">
            <w:pPr>
              <w:widowControl w:val="0"/>
              <w:numPr>
                <w:ilvl w:val="0"/>
                <w:numId w:val="16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00B0F0"/>
                <w:sz w:val="20"/>
              </w:rPr>
            </w:pPr>
            <w:r w:rsidRPr="00C84080">
              <w:rPr>
                <w:color w:val="00B0F0"/>
                <w:sz w:val="20"/>
              </w:rPr>
              <w:t>Animals live in habitats in which they are suited</w:t>
            </w:r>
            <w:r w:rsidR="00015994" w:rsidRPr="00C84080">
              <w:rPr>
                <w:color w:val="00B0F0"/>
                <w:sz w:val="20"/>
              </w:rPr>
              <w:t>.</w:t>
            </w:r>
          </w:p>
          <w:p w14:paraId="570B4D92" w14:textId="77777777" w:rsidR="00015994" w:rsidRPr="00C84080" w:rsidRDefault="00015994" w:rsidP="00B01EE2">
            <w:pPr>
              <w:widowControl w:val="0"/>
              <w:numPr>
                <w:ilvl w:val="0"/>
                <w:numId w:val="16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00B0F0"/>
                <w:sz w:val="20"/>
              </w:rPr>
            </w:pPr>
            <w:r w:rsidRPr="00C84080">
              <w:rPr>
                <w:color w:val="00B0F0"/>
                <w:sz w:val="20"/>
              </w:rPr>
              <w:t xml:space="preserve">Different kinds of animals and plants depend on each other </w:t>
            </w:r>
            <w:r w:rsidR="008F6CCD" w:rsidRPr="00C84080">
              <w:rPr>
                <w:color w:val="00B0F0"/>
                <w:sz w:val="20"/>
              </w:rPr>
              <w:t xml:space="preserve">within </w:t>
            </w:r>
            <w:r w:rsidR="008F6CCD" w:rsidRPr="00C84080">
              <w:rPr>
                <w:b/>
                <w:bCs/>
                <w:color w:val="00B0F0"/>
                <w:sz w:val="20"/>
              </w:rPr>
              <w:t>habitat</w:t>
            </w:r>
            <w:r w:rsidR="008F6CCD" w:rsidRPr="00C84080">
              <w:rPr>
                <w:color w:val="00B0F0"/>
                <w:sz w:val="20"/>
              </w:rPr>
              <w:t xml:space="preserve">. </w:t>
            </w:r>
          </w:p>
          <w:p w14:paraId="60931EE7" w14:textId="77777777" w:rsidR="00E105A5" w:rsidRPr="00C84080" w:rsidRDefault="008F6CCD" w:rsidP="00B01EE2">
            <w:pPr>
              <w:widowControl w:val="0"/>
              <w:numPr>
                <w:ilvl w:val="0"/>
                <w:numId w:val="16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00B0F0"/>
                <w:sz w:val="20"/>
              </w:rPr>
            </w:pPr>
            <w:r w:rsidRPr="00C84080">
              <w:rPr>
                <w:color w:val="00B0F0"/>
                <w:sz w:val="20"/>
              </w:rPr>
              <w:t xml:space="preserve">Animals get their food from plants and other animals. This can be </w:t>
            </w:r>
            <w:r w:rsidR="00E105A5" w:rsidRPr="00C84080">
              <w:rPr>
                <w:color w:val="00B0F0"/>
                <w:sz w:val="20"/>
              </w:rPr>
              <w:t xml:space="preserve">shown in a </w:t>
            </w:r>
            <w:r w:rsidR="00E105A5" w:rsidRPr="00C84080">
              <w:rPr>
                <w:b/>
                <w:bCs/>
                <w:color w:val="00B0F0"/>
                <w:sz w:val="20"/>
              </w:rPr>
              <w:t>food chain</w:t>
            </w:r>
            <w:r w:rsidR="00E105A5" w:rsidRPr="00C84080">
              <w:rPr>
                <w:color w:val="00B0F0"/>
                <w:sz w:val="20"/>
              </w:rPr>
              <w:t xml:space="preserve">. </w:t>
            </w:r>
          </w:p>
          <w:p w14:paraId="66CB0CBF" w14:textId="67A49DF7" w:rsidR="008F6CCD" w:rsidRPr="00C84080" w:rsidRDefault="00E105A5" w:rsidP="00B01EE2">
            <w:pPr>
              <w:widowControl w:val="0"/>
              <w:numPr>
                <w:ilvl w:val="0"/>
                <w:numId w:val="16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00B0F0"/>
                <w:sz w:val="20"/>
              </w:rPr>
            </w:pPr>
            <w:r w:rsidRPr="00C84080">
              <w:rPr>
                <w:color w:val="00B0F0"/>
                <w:sz w:val="20"/>
              </w:rPr>
              <w:t xml:space="preserve">A food chain begins with a </w:t>
            </w:r>
            <w:r w:rsidRPr="00C84080">
              <w:rPr>
                <w:b/>
                <w:bCs/>
                <w:color w:val="00B0F0"/>
                <w:sz w:val="20"/>
              </w:rPr>
              <w:t>producer</w:t>
            </w:r>
            <w:r w:rsidR="00313348" w:rsidRPr="00C84080">
              <w:rPr>
                <w:color w:val="00B0F0"/>
                <w:sz w:val="20"/>
              </w:rPr>
              <w:t xml:space="preserve">. </w:t>
            </w:r>
            <w:r w:rsidR="00DD4449" w:rsidRPr="00C84080">
              <w:rPr>
                <w:color w:val="00B0F0"/>
                <w:sz w:val="20"/>
              </w:rPr>
              <w:t xml:space="preserve">This is often a green plant because plants can make their own food. </w:t>
            </w:r>
          </w:p>
          <w:p w14:paraId="72B32997" w14:textId="77777777" w:rsidR="00313348" w:rsidRPr="00C84080" w:rsidRDefault="00737E9A" w:rsidP="00737E9A">
            <w:pPr>
              <w:widowControl w:val="0"/>
              <w:numPr>
                <w:ilvl w:val="0"/>
                <w:numId w:val="16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color w:val="00B0F0"/>
                <w:sz w:val="20"/>
              </w:rPr>
            </w:pPr>
            <w:r w:rsidRPr="00C84080">
              <w:rPr>
                <w:color w:val="00B0F0"/>
                <w:sz w:val="20"/>
              </w:rPr>
              <w:t xml:space="preserve">A living this that eats other plants is called a </w:t>
            </w:r>
            <w:r w:rsidRPr="00C84080">
              <w:rPr>
                <w:b/>
                <w:bCs/>
                <w:color w:val="00B0F0"/>
                <w:sz w:val="20"/>
              </w:rPr>
              <w:t>consumer</w:t>
            </w:r>
            <w:r w:rsidRPr="00C84080">
              <w:rPr>
                <w:color w:val="00B0F0"/>
                <w:sz w:val="20"/>
              </w:rPr>
              <w:t>.</w:t>
            </w:r>
          </w:p>
          <w:p w14:paraId="717135B2" w14:textId="0315B451" w:rsidR="00737E9A" w:rsidRDefault="00737E9A" w:rsidP="00737E9A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ind w:left="720"/>
              <w:textAlignment w:val="auto"/>
              <w:rPr>
                <w:sz w:val="20"/>
              </w:rPr>
            </w:pPr>
          </w:p>
        </w:tc>
      </w:tr>
    </w:tbl>
    <w:p w14:paraId="18C42DD1" w14:textId="24032284" w:rsidR="00682D29" w:rsidRDefault="00682D29" w:rsidP="00C0110A">
      <w:pPr>
        <w:spacing w:line="240" w:lineRule="auto"/>
      </w:pPr>
    </w:p>
    <w:p w14:paraId="08BBAA64" w14:textId="77777777" w:rsidR="00581BBF" w:rsidRDefault="00581BBF" w:rsidP="00C0110A">
      <w:pPr>
        <w:spacing w:line="240" w:lineRule="auto"/>
        <w:rPr>
          <w:b/>
          <w:color w:val="0088CE"/>
          <w:sz w:val="32"/>
          <w:szCs w:val="32"/>
        </w:rPr>
      </w:pPr>
      <w:r>
        <w:rPr>
          <w:b/>
          <w:color w:val="0088CE"/>
          <w:sz w:val="32"/>
          <w:szCs w:val="32"/>
        </w:rPr>
        <w:t xml:space="preserve">Year 2- Changing Materials </w:t>
      </w:r>
    </w:p>
    <w:p w14:paraId="22848297" w14:textId="1674E674" w:rsidR="00581BBF" w:rsidRDefault="00581BBF" w:rsidP="00C0110A">
      <w:pPr>
        <w:spacing w:line="240" w:lineRule="auto"/>
        <w:rPr>
          <w:b/>
          <w:color w:val="0088CE"/>
          <w:sz w:val="32"/>
          <w:szCs w:val="32"/>
        </w:rPr>
      </w:pP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1"/>
        <w:gridCol w:w="4678"/>
        <w:gridCol w:w="1701"/>
        <w:gridCol w:w="2126"/>
        <w:gridCol w:w="2126"/>
      </w:tblGrid>
      <w:tr w:rsidR="00581BBF" w14:paraId="20A36415" w14:textId="77777777" w:rsidTr="00167EDE">
        <w:trPr>
          <w:trHeight w:val="652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5092A08A" w14:textId="77777777" w:rsidR="00581BBF" w:rsidRPr="00B1096D" w:rsidRDefault="00581BBF" w:rsidP="00C0110A">
            <w:pPr>
              <w:spacing w:line="240" w:lineRule="auto"/>
              <w:rPr>
                <w:b/>
                <w:sz w:val="20"/>
              </w:rPr>
            </w:pPr>
            <w:r w:rsidRPr="00B1096D">
              <w:rPr>
                <w:b/>
                <w:sz w:val="20"/>
              </w:rPr>
              <w:t>Big question</w:t>
            </w:r>
          </w:p>
        </w:tc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14:paraId="2425A520" w14:textId="77777777" w:rsidR="00581BBF" w:rsidRPr="00B1096D" w:rsidRDefault="00581BBF" w:rsidP="00C0110A">
            <w:pPr>
              <w:spacing w:line="240" w:lineRule="auto"/>
              <w:rPr>
                <w:sz w:val="20"/>
              </w:rPr>
            </w:pPr>
            <w:r w:rsidRPr="00B1096D">
              <w:rPr>
                <w:b/>
                <w:sz w:val="20"/>
              </w:rPr>
              <w:t>Why do we choose materials to do certain jobs?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14:paraId="533C920B" w14:textId="77777777" w:rsidR="00581BBF" w:rsidRPr="00B1096D" w:rsidRDefault="00581BBF" w:rsidP="00C0110A">
            <w:pPr>
              <w:spacing w:line="240" w:lineRule="auto"/>
              <w:rPr>
                <w:sz w:val="20"/>
              </w:rPr>
            </w:pPr>
            <w:r w:rsidRPr="00B1096D">
              <w:rPr>
                <w:b/>
                <w:sz w:val="20"/>
              </w:rPr>
              <w:t xml:space="preserve">Type of topic </w:t>
            </w:r>
          </w:p>
        </w:tc>
        <w:tc>
          <w:tcPr>
            <w:tcW w:w="2126" w:type="dxa"/>
            <w:vAlign w:val="center"/>
          </w:tcPr>
          <w:p w14:paraId="55BB8C88" w14:textId="77777777" w:rsidR="00581BBF" w:rsidRPr="00B1096D" w:rsidRDefault="00581BBF" w:rsidP="00C0110A">
            <w:pPr>
              <w:spacing w:line="240" w:lineRule="auto"/>
              <w:rPr>
                <w:sz w:val="20"/>
              </w:rPr>
            </w:pPr>
            <w:r w:rsidRPr="00B1096D">
              <w:rPr>
                <w:sz w:val="20"/>
              </w:rPr>
              <w:t>Multiple context topic</w:t>
            </w:r>
          </w:p>
        </w:tc>
        <w:tc>
          <w:tcPr>
            <w:tcW w:w="2126" w:type="dxa"/>
            <w:vAlign w:val="center"/>
          </w:tcPr>
          <w:p w14:paraId="170B23C3" w14:textId="77777777" w:rsidR="00581BBF" w:rsidRPr="00B1096D" w:rsidRDefault="00581BBF" w:rsidP="00C0110A">
            <w:pPr>
              <w:spacing w:line="240" w:lineRule="auto"/>
              <w:rPr>
                <w:sz w:val="20"/>
              </w:rPr>
            </w:pPr>
            <w:r w:rsidRPr="00B1096D">
              <w:rPr>
                <w:sz w:val="20"/>
              </w:rPr>
              <w:t>12 sessions</w:t>
            </w:r>
          </w:p>
          <w:p w14:paraId="2167A7F7" w14:textId="77777777" w:rsidR="00581BBF" w:rsidRPr="00B1096D" w:rsidRDefault="00581BBF" w:rsidP="00C0110A">
            <w:pPr>
              <w:spacing w:line="240" w:lineRule="auto"/>
              <w:rPr>
                <w:sz w:val="20"/>
              </w:rPr>
            </w:pPr>
            <w:r w:rsidRPr="00B1096D">
              <w:rPr>
                <w:sz w:val="20"/>
              </w:rPr>
              <w:t>(Could be split into three units)</w:t>
            </w:r>
          </w:p>
        </w:tc>
      </w:tr>
      <w:tr w:rsidR="00581BBF" w14:paraId="290920C1" w14:textId="77777777" w:rsidTr="002F39FA">
        <w:trPr>
          <w:trHeight w:val="652"/>
        </w:trPr>
        <w:tc>
          <w:tcPr>
            <w:tcW w:w="14312" w:type="dxa"/>
            <w:gridSpan w:val="5"/>
            <w:tcBorders>
              <w:right w:val="single" w:sz="4" w:space="0" w:color="000000"/>
            </w:tcBorders>
            <w:vAlign w:val="center"/>
          </w:tcPr>
          <w:p w14:paraId="374339B2" w14:textId="77777777" w:rsidR="00581BBF" w:rsidRPr="00B1096D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 w:rsidRPr="00B1096D">
              <w:rPr>
                <w:b/>
                <w:sz w:val="20"/>
              </w:rPr>
              <w:t xml:space="preserve">Knowledge Block 1: The big idea about materials </w:t>
            </w:r>
          </w:p>
        </w:tc>
      </w:tr>
      <w:tr w:rsidR="00581BBF" w14:paraId="57BF54BB" w14:textId="77777777" w:rsidTr="002F39FA">
        <w:tc>
          <w:tcPr>
            <w:tcW w:w="14312" w:type="dxa"/>
            <w:gridSpan w:val="5"/>
            <w:tcBorders>
              <w:right w:val="single" w:sz="4" w:space="0" w:color="000000"/>
            </w:tcBorders>
          </w:tcPr>
          <w:p w14:paraId="5E3A63B4" w14:textId="77777777" w:rsidR="00581BBF" w:rsidRPr="00B1096D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 w:rsidRPr="00B1096D">
              <w:rPr>
                <w:b/>
                <w:sz w:val="20"/>
              </w:rPr>
              <w:t>Substantive Knowledge (key ideas)</w:t>
            </w:r>
          </w:p>
          <w:p w14:paraId="010FD732" w14:textId="77777777" w:rsidR="00581BBF" w:rsidRPr="00B1096D" w:rsidRDefault="00581BBF" w:rsidP="00C0110A">
            <w:pPr>
              <w:numPr>
                <w:ilvl w:val="0"/>
                <w:numId w:val="9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 w:rsidRPr="00B1096D">
              <w:rPr>
                <w:sz w:val="20"/>
              </w:rPr>
              <w:t xml:space="preserve">Materials can be </w:t>
            </w:r>
            <w:r w:rsidRPr="00B1096D">
              <w:rPr>
                <w:b/>
                <w:sz w:val="20"/>
              </w:rPr>
              <w:t xml:space="preserve">changed </w:t>
            </w:r>
            <w:r w:rsidRPr="00B1096D">
              <w:rPr>
                <w:sz w:val="20"/>
              </w:rPr>
              <w:t xml:space="preserve">by </w:t>
            </w:r>
            <w:r w:rsidRPr="00B1096D">
              <w:rPr>
                <w:b/>
                <w:sz w:val="20"/>
              </w:rPr>
              <w:t>physical force</w:t>
            </w:r>
            <w:r w:rsidRPr="00B1096D">
              <w:rPr>
                <w:sz w:val="20"/>
              </w:rPr>
              <w:t xml:space="preserve"> (twisting, bending, squashing and stretching).</w:t>
            </w:r>
          </w:p>
        </w:tc>
      </w:tr>
    </w:tbl>
    <w:p w14:paraId="32D2F0DC" w14:textId="77777777" w:rsidR="00581BBF" w:rsidRDefault="00581BBF" w:rsidP="00C0110A">
      <w:pPr>
        <w:spacing w:line="240" w:lineRule="auto"/>
        <w:rPr>
          <w:b/>
          <w:color w:val="0088CE"/>
          <w:sz w:val="32"/>
          <w:szCs w:val="32"/>
        </w:rPr>
      </w:pPr>
      <w:r>
        <w:rPr>
          <w:b/>
          <w:color w:val="0088CE"/>
          <w:sz w:val="32"/>
          <w:szCs w:val="32"/>
        </w:rPr>
        <w:t>Year 2- Pushes and pulls</w:t>
      </w:r>
    </w:p>
    <w:p w14:paraId="616EE908" w14:textId="77777777" w:rsidR="00581BBF" w:rsidRDefault="00581BBF" w:rsidP="00C0110A">
      <w:pPr>
        <w:spacing w:line="240" w:lineRule="auto"/>
        <w:rPr>
          <w:b/>
          <w:color w:val="0088CE"/>
          <w:sz w:val="32"/>
          <w:szCs w:val="32"/>
        </w:rPr>
      </w:pP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79"/>
        <w:gridCol w:w="4820"/>
        <w:gridCol w:w="2835"/>
        <w:gridCol w:w="1422"/>
        <w:gridCol w:w="3256"/>
      </w:tblGrid>
      <w:tr w:rsidR="00581BBF" w14:paraId="7A826E25" w14:textId="77777777" w:rsidTr="00167EDE">
        <w:trPr>
          <w:trHeight w:val="451"/>
        </w:trPr>
        <w:tc>
          <w:tcPr>
            <w:tcW w:w="1979" w:type="dxa"/>
            <w:shd w:val="clear" w:color="auto" w:fill="FFFFCC"/>
            <w:vAlign w:val="center"/>
          </w:tcPr>
          <w:p w14:paraId="76EED230" w14:textId="77777777" w:rsidR="00581BBF" w:rsidRDefault="00581BBF" w:rsidP="00C0110A">
            <w:pPr>
              <w:spacing w:before="40" w:after="4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Big question</w:t>
            </w:r>
          </w:p>
        </w:tc>
        <w:tc>
          <w:tcPr>
            <w:tcW w:w="4820" w:type="dxa"/>
            <w:tcBorders>
              <w:right w:val="single" w:sz="4" w:space="0" w:color="000000"/>
            </w:tcBorders>
            <w:vAlign w:val="center"/>
          </w:tcPr>
          <w:p w14:paraId="43026610" w14:textId="77777777" w:rsidR="00581BBF" w:rsidRDefault="00581BBF" w:rsidP="00C0110A">
            <w:pPr>
              <w:spacing w:before="40" w:after="40" w:line="240" w:lineRule="auto"/>
              <w:rPr>
                <w:sz w:val="20"/>
              </w:rPr>
            </w:pPr>
            <w:r>
              <w:rPr>
                <w:sz w:val="20"/>
              </w:rPr>
              <w:t>Why and how do objects move?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4E123992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Type of topic </w:t>
            </w:r>
          </w:p>
        </w:tc>
        <w:tc>
          <w:tcPr>
            <w:tcW w:w="142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C377400" w14:textId="77777777" w:rsidR="00581BBF" w:rsidRDefault="00581BBF" w:rsidP="00C0110A">
            <w:pPr>
              <w:spacing w:line="240" w:lineRule="auto"/>
              <w:ind w:hanging="33"/>
              <w:rPr>
                <w:sz w:val="20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20"/>
              </w:rPr>
              <w:t>Building block topic</w:t>
            </w:r>
          </w:p>
        </w:tc>
        <w:tc>
          <w:tcPr>
            <w:tcW w:w="325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669F54C" w14:textId="77777777" w:rsidR="00581BBF" w:rsidRDefault="00581BBF" w:rsidP="00C0110A">
            <w:pPr>
              <w:spacing w:line="240" w:lineRule="auto"/>
              <w:ind w:hanging="33"/>
              <w:rPr>
                <w:sz w:val="20"/>
              </w:rPr>
            </w:pPr>
            <w:r>
              <w:rPr>
                <w:sz w:val="20"/>
              </w:rPr>
              <w:t>8 sessions</w:t>
            </w:r>
          </w:p>
          <w:p w14:paraId="09F44186" w14:textId="77777777" w:rsidR="00581BBF" w:rsidRDefault="00581BBF" w:rsidP="00C0110A">
            <w:pPr>
              <w:spacing w:line="240" w:lineRule="auto"/>
              <w:ind w:hanging="33"/>
              <w:rPr>
                <w:sz w:val="20"/>
              </w:rPr>
            </w:pPr>
            <w:r>
              <w:rPr>
                <w:sz w:val="20"/>
              </w:rPr>
              <w:t>4 knowledge blocks</w:t>
            </w:r>
          </w:p>
        </w:tc>
      </w:tr>
      <w:tr w:rsidR="00581BBF" w14:paraId="3CBE244F" w14:textId="77777777" w:rsidTr="00167EDE">
        <w:trPr>
          <w:trHeight w:val="451"/>
        </w:trPr>
        <w:tc>
          <w:tcPr>
            <w:tcW w:w="14312" w:type="dxa"/>
            <w:gridSpan w:val="5"/>
            <w:tcBorders>
              <w:right w:val="single" w:sz="4" w:space="0" w:color="000000"/>
            </w:tcBorders>
            <w:vAlign w:val="center"/>
          </w:tcPr>
          <w:p w14:paraId="78C871AE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>Knowledge Block 1: How things move</w:t>
            </w:r>
          </w:p>
        </w:tc>
      </w:tr>
      <w:tr w:rsidR="00581BBF" w14:paraId="585B621B" w14:textId="77777777" w:rsidTr="00167EDE">
        <w:trPr>
          <w:trHeight w:val="438"/>
        </w:trPr>
        <w:tc>
          <w:tcPr>
            <w:tcW w:w="14312" w:type="dxa"/>
            <w:gridSpan w:val="5"/>
            <w:tcBorders>
              <w:right w:val="single" w:sz="4" w:space="0" w:color="000000"/>
            </w:tcBorders>
          </w:tcPr>
          <w:p w14:paraId="6583CD87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>Substantive Knowledge (key ideas)</w:t>
            </w:r>
          </w:p>
          <w:p w14:paraId="0C70A44A" w14:textId="77777777" w:rsidR="00581BBF" w:rsidRDefault="00581BBF" w:rsidP="00C0110A">
            <w:pPr>
              <w:widowControl w:val="0"/>
              <w:numPr>
                <w:ilvl w:val="0"/>
                <w:numId w:val="18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Objects can move (be in </w:t>
            </w:r>
            <w:r>
              <w:rPr>
                <w:b/>
                <w:sz w:val="20"/>
              </w:rPr>
              <w:t>Motion</w:t>
            </w:r>
            <w:r>
              <w:rPr>
                <w:sz w:val="20"/>
              </w:rPr>
              <w:t>) in various ways-roll, slide and bounce</w:t>
            </w:r>
          </w:p>
        </w:tc>
      </w:tr>
      <w:tr w:rsidR="00581BBF" w14:paraId="709A018F" w14:textId="77777777" w:rsidTr="00167EDE">
        <w:trPr>
          <w:trHeight w:val="652"/>
        </w:trPr>
        <w:tc>
          <w:tcPr>
            <w:tcW w:w="14312" w:type="dxa"/>
            <w:gridSpan w:val="5"/>
            <w:tcBorders>
              <w:right w:val="single" w:sz="4" w:space="0" w:color="000000"/>
            </w:tcBorders>
            <w:vAlign w:val="center"/>
          </w:tcPr>
          <w:p w14:paraId="0AD38B77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lastRenderedPageBreak/>
              <w:t xml:space="preserve">Knowledge Block 2: </w:t>
            </w:r>
            <w:r>
              <w:rPr>
                <w:b/>
                <w:sz w:val="20"/>
              </w:rPr>
              <w:t>Forces change how objects move</w:t>
            </w:r>
          </w:p>
        </w:tc>
      </w:tr>
      <w:tr w:rsidR="00581BBF" w14:paraId="30C9705C" w14:textId="77777777" w:rsidTr="00167EDE">
        <w:tc>
          <w:tcPr>
            <w:tcW w:w="14312" w:type="dxa"/>
            <w:gridSpan w:val="5"/>
            <w:tcBorders>
              <w:right w:val="single" w:sz="4" w:space="0" w:color="000000"/>
            </w:tcBorders>
          </w:tcPr>
          <w:p w14:paraId="5F3AC707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Substantive Knowledge (key ideas)</w:t>
            </w:r>
          </w:p>
          <w:p w14:paraId="6CF24FF3" w14:textId="77777777" w:rsidR="00581BBF" w:rsidRDefault="00581BBF" w:rsidP="00C0110A">
            <w:pPr>
              <w:widowControl w:val="0"/>
              <w:numPr>
                <w:ilvl w:val="0"/>
                <w:numId w:val="13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The </w:t>
            </w:r>
            <w:r>
              <w:rPr>
                <w:b/>
                <w:sz w:val="20"/>
              </w:rPr>
              <w:t xml:space="preserve">pushing </w:t>
            </w:r>
            <w:r>
              <w:rPr>
                <w:sz w:val="20"/>
              </w:rPr>
              <w:t xml:space="preserve">or </w:t>
            </w:r>
            <w:r>
              <w:rPr>
                <w:b/>
                <w:sz w:val="20"/>
              </w:rPr>
              <w:t xml:space="preserve">pulling </w:t>
            </w:r>
            <w:r>
              <w:rPr>
                <w:sz w:val="20"/>
              </w:rPr>
              <w:t>of an object can affect its motion.</w:t>
            </w:r>
          </w:p>
          <w:p w14:paraId="26F21983" w14:textId="77777777" w:rsidR="00581BBF" w:rsidRDefault="00581BBF" w:rsidP="00C0110A">
            <w:pPr>
              <w:widowControl w:val="0"/>
              <w:numPr>
                <w:ilvl w:val="0"/>
                <w:numId w:val="13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Pushing or pulling can do three things, </w:t>
            </w:r>
            <w:r>
              <w:rPr>
                <w:b/>
                <w:sz w:val="20"/>
              </w:rPr>
              <w:t>slow down</w:t>
            </w:r>
            <w:r>
              <w:rPr>
                <w:sz w:val="20"/>
              </w:rPr>
              <w:t xml:space="preserve">, </w:t>
            </w:r>
            <w:r>
              <w:rPr>
                <w:b/>
                <w:sz w:val="20"/>
              </w:rPr>
              <w:t xml:space="preserve">speed up </w:t>
            </w:r>
            <w:r>
              <w:rPr>
                <w:sz w:val="20"/>
              </w:rPr>
              <w:t xml:space="preserve">or </w:t>
            </w:r>
            <w:r>
              <w:rPr>
                <w:b/>
                <w:sz w:val="20"/>
              </w:rPr>
              <w:t>change the direction</w:t>
            </w:r>
            <w:r>
              <w:rPr>
                <w:sz w:val="20"/>
              </w:rPr>
              <w:t xml:space="preserve"> of an object.</w:t>
            </w:r>
          </w:p>
        </w:tc>
      </w:tr>
    </w:tbl>
    <w:p w14:paraId="7A2F16F9" w14:textId="77777777" w:rsidR="00581BBF" w:rsidRDefault="00581BBF" w:rsidP="00C0110A">
      <w:pPr>
        <w:spacing w:line="240" w:lineRule="auto"/>
        <w:rPr>
          <w:b/>
        </w:rPr>
      </w:pP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12"/>
      </w:tblGrid>
      <w:tr w:rsidR="00581BBF" w14:paraId="37385037" w14:textId="77777777" w:rsidTr="0039794F">
        <w:trPr>
          <w:trHeight w:val="581"/>
        </w:trPr>
        <w:tc>
          <w:tcPr>
            <w:tcW w:w="14312" w:type="dxa"/>
            <w:tcBorders>
              <w:right w:val="single" w:sz="4" w:space="0" w:color="000000"/>
            </w:tcBorders>
            <w:vAlign w:val="center"/>
          </w:tcPr>
          <w:p w14:paraId="19F3C0CE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Knowledge Block 3: Making forces bigger</w:t>
            </w:r>
          </w:p>
        </w:tc>
      </w:tr>
      <w:tr w:rsidR="00581BBF" w14:paraId="262C917D" w14:textId="77777777" w:rsidTr="0039794F">
        <w:trPr>
          <w:trHeight w:val="648"/>
        </w:trPr>
        <w:tc>
          <w:tcPr>
            <w:tcW w:w="14312" w:type="dxa"/>
            <w:tcBorders>
              <w:right w:val="single" w:sz="4" w:space="0" w:color="000000"/>
            </w:tcBorders>
          </w:tcPr>
          <w:p w14:paraId="066A1C5C" w14:textId="77777777" w:rsidR="00581BBF" w:rsidRDefault="00581BBF" w:rsidP="00C011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33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Substantive Knowledge (key ideas)</w:t>
            </w:r>
          </w:p>
          <w:p w14:paraId="2FCEA8C0" w14:textId="77777777" w:rsidR="00581BBF" w:rsidRDefault="00581BBF" w:rsidP="00C0110A">
            <w:pPr>
              <w:widowControl w:val="0"/>
              <w:numPr>
                <w:ilvl w:val="0"/>
                <w:numId w:val="15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The larger the push/pull the bigger the effect on motion</w:t>
            </w:r>
          </w:p>
        </w:tc>
      </w:tr>
    </w:tbl>
    <w:p w14:paraId="5F8B12DA" w14:textId="77777777" w:rsidR="00581BBF" w:rsidRDefault="00581BBF" w:rsidP="00C0110A">
      <w:pPr>
        <w:spacing w:line="240" w:lineRule="auto"/>
        <w:rPr>
          <w:b/>
        </w:rPr>
      </w:pPr>
    </w:p>
    <w:p w14:paraId="755F0DAF" w14:textId="77777777" w:rsidR="00581BBF" w:rsidRDefault="00581BBF" w:rsidP="00C0110A">
      <w:pPr>
        <w:spacing w:line="240" w:lineRule="auto"/>
        <w:rPr>
          <w:b/>
        </w:rPr>
      </w:pP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12"/>
      </w:tblGrid>
      <w:tr w:rsidR="00581BBF" w14:paraId="7FAE62D0" w14:textId="77777777" w:rsidTr="005A6D54">
        <w:trPr>
          <w:trHeight w:val="652"/>
        </w:trPr>
        <w:tc>
          <w:tcPr>
            <w:tcW w:w="14312" w:type="dxa"/>
            <w:tcBorders>
              <w:right w:val="single" w:sz="4" w:space="0" w:color="000000"/>
            </w:tcBorders>
            <w:vAlign w:val="center"/>
          </w:tcPr>
          <w:p w14:paraId="6D0F514A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>Knowledge Block 4: Forces can change the shape of objects</w:t>
            </w:r>
          </w:p>
        </w:tc>
      </w:tr>
      <w:tr w:rsidR="00581BBF" w14:paraId="255030EC" w14:textId="77777777" w:rsidTr="005A6D54">
        <w:tc>
          <w:tcPr>
            <w:tcW w:w="14312" w:type="dxa"/>
            <w:tcBorders>
              <w:right w:val="single" w:sz="4" w:space="0" w:color="000000"/>
            </w:tcBorders>
          </w:tcPr>
          <w:p w14:paraId="6011CB28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>Substantive Knowledge (key ideas)</w:t>
            </w:r>
          </w:p>
          <w:p w14:paraId="25ABB8A4" w14:textId="77777777" w:rsidR="00581BBF" w:rsidRDefault="00581BBF" w:rsidP="00C0110A">
            <w:pPr>
              <w:widowControl w:val="0"/>
              <w:numPr>
                <w:ilvl w:val="0"/>
                <w:numId w:val="15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Pushing and pulling objects can change their shape.</w:t>
            </w:r>
          </w:p>
          <w:p w14:paraId="47D72FC3" w14:textId="77777777" w:rsidR="00581BBF" w:rsidRDefault="00581BBF" w:rsidP="00C0110A">
            <w:pPr>
              <w:spacing w:line="240" w:lineRule="auto"/>
              <w:rPr>
                <w:b/>
                <w:sz w:val="20"/>
              </w:rPr>
            </w:pPr>
          </w:p>
        </w:tc>
      </w:tr>
    </w:tbl>
    <w:p w14:paraId="54B097F3" w14:textId="77777777" w:rsidR="00581BBF" w:rsidRDefault="00581BBF" w:rsidP="00C0110A">
      <w:pPr>
        <w:spacing w:line="240" w:lineRule="auto"/>
        <w:rPr>
          <w:b/>
          <w:sz w:val="28"/>
          <w:szCs w:val="28"/>
        </w:rPr>
      </w:pPr>
      <w:r>
        <w:rPr>
          <w:b/>
          <w:color w:val="0088CE"/>
          <w:sz w:val="32"/>
          <w:szCs w:val="32"/>
        </w:rPr>
        <w:t>Year 2- New plants</w:t>
      </w:r>
    </w:p>
    <w:p w14:paraId="15C2177A" w14:textId="77777777" w:rsidR="00581BBF" w:rsidRPr="0039794F" w:rsidRDefault="00581BBF" w:rsidP="00C0110A">
      <w:pPr>
        <w:spacing w:line="240" w:lineRule="auto"/>
        <w:rPr>
          <w:b/>
          <w:sz w:val="16"/>
          <w:szCs w:val="16"/>
        </w:rPr>
      </w:pPr>
    </w:p>
    <w:tbl>
      <w:tblPr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4973"/>
        <w:gridCol w:w="1722"/>
        <w:gridCol w:w="2197"/>
        <w:gridCol w:w="2023"/>
      </w:tblGrid>
      <w:tr w:rsidR="00581BBF" w14:paraId="7F3816C8" w14:textId="77777777" w:rsidTr="0039794F">
        <w:trPr>
          <w:trHeight w:val="652"/>
        </w:trPr>
        <w:tc>
          <w:tcPr>
            <w:tcW w:w="3539" w:type="dxa"/>
            <w:shd w:val="clear" w:color="auto" w:fill="EAF1DD" w:themeFill="accent3" w:themeFillTint="33"/>
            <w:vAlign w:val="center"/>
          </w:tcPr>
          <w:p w14:paraId="520B60C3" w14:textId="77777777" w:rsidR="00581BBF" w:rsidRDefault="00581BBF" w:rsidP="00C0110A">
            <w:pPr>
              <w:spacing w:before="40" w:after="4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Big question</w:t>
            </w:r>
          </w:p>
        </w:tc>
        <w:tc>
          <w:tcPr>
            <w:tcW w:w="4973" w:type="dxa"/>
            <w:tcBorders>
              <w:right w:val="single" w:sz="4" w:space="0" w:color="000000"/>
            </w:tcBorders>
            <w:vAlign w:val="center"/>
          </w:tcPr>
          <w:p w14:paraId="198BF095" w14:textId="77777777" w:rsidR="00581BBF" w:rsidRDefault="00581BBF" w:rsidP="00C0110A">
            <w:pPr>
              <w:widowControl w:val="0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How are new plants made?</w:t>
            </w:r>
          </w:p>
        </w:tc>
        <w:tc>
          <w:tcPr>
            <w:tcW w:w="172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28995281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Type of topic </w:t>
            </w:r>
          </w:p>
        </w:tc>
        <w:tc>
          <w:tcPr>
            <w:tcW w:w="219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CFEF88E" w14:textId="77777777" w:rsidR="00581BBF" w:rsidRDefault="00581BBF" w:rsidP="00C0110A">
            <w:pPr>
              <w:spacing w:line="240" w:lineRule="auto"/>
              <w:ind w:hanging="33"/>
              <w:rPr>
                <w:sz w:val="20"/>
              </w:rPr>
            </w:pPr>
            <w:r>
              <w:rPr>
                <w:sz w:val="20"/>
              </w:rPr>
              <w:t xml:space="preserve"> Building block</w:t>
            </w:r>
          </w:p>
        </w:tc>
        <w:tc>
          <w:tcPr>
            <w:tcW w:w="202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922351" w14:textId="77777777" w:rsidR="00581BBF" w:rsidRDefault="00581BBF" w:rsidP="0039794F">
            <w:pPr>
              <w:spacing w:before="0" w:line="240" w:lineRule="auto"/>
              <w:ind w:hanging="33"/>
              <w:rPr>
                <w:sz w:val="20"/>
              </w:rPr>
            </w:pPr>
            <w:r>
              <w:rPr>
                <w:sz w:val="20"/>
              </w:rPr>
              <w:t>8 sessions</w:t>
            </w:r>
          </w:p>
          <w:p w14:paraId="0D61E26D" w14:textId="77777777" w:rsidR="00581BBF" w:rsidRDefault="00581BBF" w:rsidP="0039794F">
            <w:pPr>
              <w:spacing w:before="0" w:line="240" w:lineRule="auto"/>
              <w:ind w:hanging="33"/>
              <w:rPr>
                <w:sz w:val="20"/>
              </w:rPr>
            </w:pPr>
            <w:r>
              <w:rPr>
                <w:sz w:val="20"/>
              </w:rPr>
              <w:t>2 knowledge blocks</w:t>
            </w:r>
          </w:p>
        </w:tc>
      </w:tr>
      <w:tr w:rsidR="00581BBF" w14:paraId="0FDE47E0" w14:textId="77777777" w:rsidTr="0039794F">
        <w:trPr>
          <w:trHeight w:val="652"/>
        </w:trPr>
        <w:tc>
          <w:tcPr>
            <w:tcW w:w="14454" w:type="dxa"/>
            <w:gridSpan w:val="5"/>
            <w:tcBorders>
              <w:right w:val="single" w:sz="4" w:space="0" w:color="000000"/>
            </w:tcBorders>
            <w:vAlign w:val="center"/>
          </w:tcPr>
          <w:p w14:paraId="25CEF6C9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>Knowledge Block 1: What flowers are for</w:t>
            </w:r>
          </w:p>
        </w:tc>
      </w:tr>
      <w:tr w:rsidR="00581BBF" w14:paraId="2B9FA964" w14:textId="77777777" w:rsidTr="0039794F"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14:paraId="5D782175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>Substantive Knowledge (key ideas)</w:t>
            </w:r>
          </w:p>
          <w:p w14:paraId="64A87179" w14:textId="77777777" w:rsidR="00581BBF" w:rsidRDefault="00581BBF" w:rsidP="00C0110A">
            <w:pPr>
              <w:widowControl w:val="0"/>
              <w:numPr>
                <w:ilvl w:val="0"/>
                <w:numId w:val="18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All </w:t>
            </w:r>
            <w:r>
              <w:rPr>
                <w:b/>
                <w:sz w:val="20"/>
              </w:rPr>
              <w:t>flowering plants</w:t>
            </w:r>
            <w:r>
              <w:rPr>
                <w:sz w:val="20"/>
              </w:rPr>
              <w:t xml:space="preserve"> make seeds (</w:t>
            </w:r>
            <w:r>
              <w:rPr>
                <w:b/>
                <w:sz w:val="20"/>
              </w:rPr>
              <w:t>reproduction</w:t>
            </w:r>
            <w:r>
              <w:rPr>
                <w:sz w:val="20"/>
              </w:rPr>
              <w:t>) that can grow (</w:t>
            </w:r>
            <w:r>
              <w:rPr>
                <w:b/>
                <w:sz w:val="20"/>
              </w:rPr>
              <w:t>germinate</w:t>
            </w:r>
            <w:r>
              <w:rPr>
                <w:sz w:val="20"/>
              </w:rPr>
              <w:t xml:space="preserve">) into new plants </w:t>
            </w:r>
          </w:p>
          <w:p w14:paraId="45A37A82" w14:textId="18044A6B" w:rsidR="00581BBF" w:rsidRPr="0039794F" w:rsidRDefault="00581BBF" w:rsidP="0039794F">
            <w:pPr>
              <w:widowControl w:val="0"/>
              <w:numPr>
                <w:ilvl w:val="0"/>
                <w:numId w:val="18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>Plants need water, light and a suitable temperature to grow and stay healthy</w:t>
            </w:r>
          </w:p>
        </w:tc>
      </w:tr>
    </w:tbl>
    <w:p w14:paraId="508211A5" w14:textId="77777777" w:rsidR="00581BBF" w:rsidRDefault="00581BBF" w:rsidP="00C0110A">
      <w:pPr>
        <w:spacing w:line="240" w:lineRule="auto"/>
        <w:rPr>
          <w:b/>
          <w:color w:val="000000"/>
        </w:rPr>
      </w:pP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12"/>
      </w:tblGrid>
      <w:tr w:rsidR="00581BBF" w14:paraId="765295B5" w14:textId="77777777" w:rsidTr="0039794F">
        <w:trPr>
          <w:trHeight w:val="652"/>
        </w:trPr>
        <w:tc>
          <w:tcPr>
            <w:tcW w:w="14312" w:type="dxa"/>
            <w:tcBorders>
              <w:right w:val="single" w:sz="4" w:space="0" w:color="000000"/>
            </w:tcBorders>
            <w:vAlign w:val="center"/>
          </w:tcPr>
          <w:p w14:paraId="28EBBA30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>Knowledge Block 2: What happens after a plant has produced seeds</w:t>
            </w:r>
          </w:p>
        </w:tc>
      </w:tr>
      <w:tr w:rsidR="00581BBF" w14:paraId="738D9E62" w14:textId="77777777" w:rsidTr="0039794F">
        <w:tc>
          <w:tcPr>
            <w:tcW w:w="14312" w:type="dxa"/>
            <w:tcBorders>
              <w:right w:val="single" w:sz="4" w:space="0" w:color="000000"/>
            </w:tcBorders>
          </w:tcPr>
          <w:p w14:paraId="59462B87" w14:textId="77777777" w:rsidR="00581BBF" w:rsidRDefault="00581BBF" w:rsidP="00C0110A">
            <w:pPr>
              <w:spacing w:line="240" w:lineRule="auto"/>
              <w:ind w:hanging="33"/>
              <w:rPr>
                <w:b/>
                <w:sz w:val="20"/>
              </w:rPr>
            </w:pPr>
            <w:r>
              <w:rPr>
                <w:b/>
                <w:sz w:val="20"/>
              </w:rPr>
              <w:t>Substantive Knowledge (key ideas)</w:t>
            </w:r>
          </w:p>
          <w:p w14:paraId="3C3FB849" w14:textId="31544311" w:rsidR="00581BBF" w:rsidRPr="0039794F" w:rsidRDefault="00581BBF" w:rsidP="0039794F">
            <w:pPr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20"/>
              </w:rPr>
            </w:pPr>
            <w:r>
              <w:rPr>
                <w:sz w:val="20"/>
              </w:rPr>
              <w:t xml:space="preserve">Some plants die after it has produced its seed and sometimes the plant lives for many </w:t>
            </w:r>
            <w:r w:rsidRPr="00B567F2">
              <w:rPr>
                <w:b/>
                <w:bCs/>
                <w:sz w:val="20"/>
              </w:rPr>
              <w:t>generations</w:t>
            </w:r>
            <w:r>
              <w:rPr>
                <w:sz w:val="20"/>
              </w:rPr>
              <w:t xml:space="preserve"> producing seeds each year</w:t>
            </w:r>
          </w:p>
        </w:tc>
      </w:tr>
    </w:tbl>
    <w:p w14:paraId="06E1507C" w14:textId="600C289E" w:rsidR="00581BBF" w:rsidRDefault="00581BBF" w:rsidP="00C0110A">
      <w:pPr>
        <w:spacing w:line="240" w:lineRule="auto"/>
        <w:rPr>
          <w:b/>
          <w:color w:val="000000"/>
          <w:sz w:val="28"/>
          <w:szCs w:val="28"/>
        </w:rPr>
      </w:pPr>
    </w:p>
    <w:p w14:paraId="6D2D86AD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02182BD8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60A09409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6D6201B8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507B79B6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7448ED7A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6E61345D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0ADAF944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373BC511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3BEE1270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2FA690D4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1C326989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14078CEC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1C39DE38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1846D899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730799EF" w14:textId="77777777" w:rsidR="008505C0" w:rsidRDefault="008505C0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</w:p>
    <w:p w14:paraId="4D7F1E39" w14:textId="5F5EA67C" w:rsidR="00A944B0" w:rsidRPr="009210B2" w:rsidRDefault="009210B2" w:rsidP="009210B2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40"/>
          <w:szCs w:val="40"/>
        </w:rPr>
      </w:pPr>
      <w:bookmarkStart w:id="3" w:name="_GoBack"/>
      <w:bookmarkEnd w:id="3"/>
      <w:r w:rsidRPr="009210B2">
        <w:rPr>
          <w:rFonts w:cs="Arial"/>
          <w:b/>
          <w:color w:val="0088CE"/>
          <w:sz w:val="40"/>
          <w:szCs w:val="40"/>
        </w:rPr>
        <w:lastRenderedPageBreak/>
        <w:t xml:space="preserve">Coverage of the National </w:t>
      </w:r>
      <w:r>
        <w:rPr>
          <w:rFonts w:cs="Arial"/>
          <w:b/>
          <w:color w:val="0088CE"/>
          <w:sz w:val="40"/>
          <w:szCs w:val="40"/>
        </w:rPr>
        <w:t>C</w:t>
      </w:r>
      <w:r w:rsidRPr="009210B2">
        <w:rPr>
          <w:rFonts w:cs="Arial"/>
          <w:b/>
          <w:color w:val="0088CE"/>
          <w:sz w:val="40"/>
          <w:szCs w:val="40"/>
        </w:rPr>
        <w:t xml:space="preserve">urriculum </w:t>
      </w:r>
      <w:r>
        <w:rPr>
          <w:rFonts w:cs="Arial"/>
          <w:b/>
          <w:color w:val="0088CE"/>
          <w:sz w:val="40"/>
          <w:szCs w:val="40"/>
        </w:rPr>
        <w:t>working scientifically</w:t>
      </w:r>
      <w:r w:rsidRPr="009210B2">
        <w:rPr>
          <w:rFonts w:cs="Arial"/>
          <w:b/>
          <w:color w:val="0088CE"/>
          <w:sz w:val="40"/>
          <w:szCs w:val="40"/>
        </w:rPr>
        <w:t xml:space="preserve"> statements in the Hampshire </w:t>
      </w:r>
      <w:r w:rsidR="00AD0701">
        <w:rPr>
          <w:rFonts w:cs="Arial"/>
          <w:b/>
          <w:color w:val="0088CE"/>
          <w:sz w:val="40"/>
          <w:szCs w:val="40"/>
        </w:rPr>
        <w:t xml:space="preserve">Science </w:t>
      </w:r>
      <w:r w:rsidRPr="009210B2">
        <w:rPr>
          <w:rFonts w:cs="Arial"/>
          <w:b/>
          <w:color w:val="0088CE"/>
          <w:sz w:val="40"/>
          <w:szCs w:val="40"/>
        </w:rPr>
        <w:t>Learning Journeys</w:t>
      </w:r>
      <w:r w:rsidR="00A42534">
        <w:rPr>
          <w:rFonts w:cs="Arial"/>
          <w:b/>
          <w:color w:val="0088CE"/>
          <w:sz w:val="40"/>
          <w:szCs w:val="40"/>
        </w:rPr>
        <w:t>- Key Stage 1</w:t>
      </w:r>
    </w:p>
    <w:p w14:paraId="335D46E7" w14:textId="77777777" w:rsidR="00A944B0" w:rsidRDefault="00A944B0" w:rsidP="00C0110A">
      <w:pPr>
        <w:spacing w:line="240" w:lineRule="auto"/>
        <w:rPr>
          <w:b/>
          <w:color w:val="000000"/>
          <w:sz w:val="28"/>
          <w:szCs w:val="28"/>
        </w:rPr>
      </w:pPr>
    </w:p>
    <w:tbl>
      <w:tblPr>
        <w:tblW w:w="141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8"/>
        <w:gridCol w:w="1410"/>
        <w:gridCol w:w="1097"/>
        <w:gridCol w:w="964"/>
        <w:gridCol w:w="936"/>
        <w:gridCol w:w="761"/>
        <w:gridCol w:w="1106"/>
        <w:gridCol w:w="1355"/>
        <w:gridCol w:w="1092"/>
        <w:gridCol w:w="1179"/>
        <w:gridCol w:w="1035"/>
      </w:tblGrid>
      <w:tr w:rsidR="009210B2" w:rsidRPr="00A944B0" w14:paraId="61A2C109" w14:textId="77777777" w:rsidTr="00A944B0">
        <w:trPr>
          <w:trHeight w:val="537"/>
        </w:trPr>
        <w:tc>
          <w:tcPr>
            <w:tcW w:w="0" w:type="auto"/>
            <w:tcBorders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37127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8D497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Year 1</w:t>
            </w:r>
          </w:p>
        </w:tc>
        <w:tc>
          <w:tcPr>
            <w:tcW w:w="0" w:type="auto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E05C28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Year 2</w:t>
            </w:r>
          </w:p>
        </w:tc>
        <w:tc>
          <w:tcPr>
            <w:tcW w:w="0" w:type="auto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3C1FF5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ind w:left="113" w:right="113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TOTAL</w:t>
            </w:r>
          </w:p>
        </w:tc>
      </w:tr>
      <w:tr w:rsidR="00A944B0" w:rsidRPr="00A944B0" w14:paraId="5F540EB9" w14:textId="77777777" w:rsidTr="00A944B0">
        <w:trPr>
          <w:trHeight w:val="1164"/>
        </w:trPr>
        <w:tc>
          <w:tcPr>
            <w:tcW w:w="0" w:type="auto"/>
            <w:tcBorders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4579A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186E9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Describing materials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17BEC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Animal survival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C006E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Habitats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91A75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Seasons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8D193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Plants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CB5EE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Animal life cycles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C2C2A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Changing materials 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71F08" w14:textId="42E86F56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Pushes and </w:t>
            </w:r>
            <w:r w:rsidR="009210B2"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pulls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E2555" w14:textId="01D49506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Making </w:t>
            </w:r>
            <w:r w:rsidR="009210B2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n</w:t>
            </w: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ew </w:t>
            </w:r>
            <w:r w:rsidR="009210B2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pla</w:t>
            </w: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nts</w:t>
            </w: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7D8B2D41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</w:tr>
      <w:tr w:rsidR="00A944B0" w:rsidRPr="00A944B0" w14:paraId="0A55DFD2" w14:textId="77777777" w:rsidTr="00A944B0">
        <w:trPr>
          <w:trHeight w:val="881"/>
        </w:trPr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5AFA4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Asking simple questions and recognising that they can be answered in different ways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FF7A6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C89AE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A7AAD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12DF7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D44E2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85829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AF05E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406F7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3 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BE9C7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44C09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4</w:t>
            </w:r>
          </w:p>
        </w:tc>
      </w:tr>
      <w:tr w:rsidR="00A944B0" w:rsidRPr="00A944B0" w14:paraId="00FF52B0" w14:textId="77777777" w:rsidTr="00A944B0">
        <w:trPr>
          <w:trHeight w:val="881"/>
        </w:trPr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83A28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Observing closely, using simple equipment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BD337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2D825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AE452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618AB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D5422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14125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CE30A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EABC2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1 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002FF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2 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FE274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13</w:t>
            </w:r>
          </w:p>
        </w:tc>
      </w:tr>
      <w:tr w:rsidR="00A944B0" w:rsidRPr="00A944B0" w14:paraId="7287D250" w14:textId="77777777" w:rsidTr="00A944B0">
        <w:trPr>
          <w:trHeight w:val="881"/>
        </w:trPr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3D58B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Performing simple tests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42AC3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9440B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44598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EABC3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045FC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9AEFB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ADC9A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DDEE2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C3CE6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91141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5</w:t>
            </w:r>
          </w:p>
        </w:tc>
      </w:tr>
      <w:tr w:rsidR="00A944B0" w:rsidRPr="00A944B0" w14:paraId="35EBE44B" w14:textId="77777777" w:rsidTr="00A944B0">
        <w:trPr>
          <w:trHeight w:val="881"/>
        </w:trPr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C2FE3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Identifying and classifying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5F5CE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3873F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86A8F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CAE4A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72B85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6D5099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A0221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09245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8124C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2 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2AE0D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7</w:t>
            </w:r>
          </w:p>
        </w:tc>
      </w:tr>
      <w:tr w:rsidR="00A944B0" w:rsidRPr="00A944B0" w14:paraId="06049AB1" w14:textId="77777777" w:rsidTr="00A944B0">
        <w:trPr>
          <w:trHeight w:val="881"/>
        </w:trPr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1D43C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Using their observations and ideas to suggest answers to questions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7C41C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B367E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67530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A7E31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7E9C8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0582C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38ADE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33C4B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1 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CD453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2A4E25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8</w:t>
            </w:r>
          </w:p>
        </w:tc>
      </w:tr>
      <w:tr w:rsidR="00A944B0" w:rsidRPr="00A944B0" w14:paraId="0F6063A0" w14:textId="77777777" w:rsidTr="00A944B0">
        <w:trPr>
          <w:trHeight w:val="881"/>
        </w:trPr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F2315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Gathering and recording data to help in answering questions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1D1F7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0DBF4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2F6B4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F5A24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1EF92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07B5E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9C25B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1E49F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C46C7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44823" w14:textId="77777777" w:rsidR="00A944B0" w:rsidRPr="00A944B0" w:rsidRDefault="00A944B0" w:rsidP="00A944B0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ascii="Times New Roman" w:hAnsi="Times New Roman"/>
                <w:szCs w:val="24"/>
                <w:lang w:eastAsia="en-GB"/>
              </w:rPr>
            </w:pPr>
            <w:r w:rsidRPr="00A944B0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15</w:t>
            </w:r>
          </w:p>
        </w:tc>
      </w:tr>
    </w:tbl>
    <w:p w14:paraId="006BCC9E" w14:textId="3511341E" w:rsidR="00587058" w:rsidRDefault="00587058" w:rsidP="008505C0">
      <w:pPr>
        <w:overflowPunct/>
        <w:autoSpaceDE/>
        <w:autoSpaceDN/>
        <w:adjustRightInd/>
        <w:spacing w:before="0" w:after="200" w:line="276" w:lineRule="auto"/>
        <w:textAlignment w:val="auto"/>
        <w:rPr>
          <w:rFonts w:cs="Arial"/>
          <w:bCs/>
          <w:szCs w:val="24"/>
        </w:rPr>
      </w:pPr>
    </w:p>
    <w:sectPr w:rsidR="00587058" w:rsidSect="00863248">
      <w:footerReference w:type="default" r:id="rId13"/>
      <w:headerReference w:type="first" r:id="rId14"/>
      <w:footerReference w:type="first" r:id="rId15"/>
      <w:pgSz w:w="16838" w:h="11906" w:orient="landscape"/>
      <w:pgMar w:top="1134" w:right="1440" w:bottom="851" w:left="1440" w:header="708" w:footer="3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B0D9F" w14:textId="77777777" w:rsidR="00CD2A68" w:rsidRDefault="00CD2A68" w:rsidP="00534C3B">
      <w:pPr>
        <w:spacing w:before="0" w:after="0" w:line="240" w:lineRule="auto"/>
      </w:pPr>
      <w:r>
        <w:separator/>
      </w:r>
    </w:p>
  </w:endnote>
  <w:endnote w:type="continuationSeparator" w:id="0">
    <w:p w14:paraId="7F70C829" w14:textId="77777777" w:rsidR="00CD2A68" w:rsidRDefault="00CD2A68" w:rsidP="00534C3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91333136"/>
      <w:docPartObj>
        <w:docPartGallery w:val="Page Numbers (Bottom of Page)"/>
        <w:docPartUnique/>
      </w:docPartObj>
    </w:sdtPr>
    <w:sdtEndPr>
      <w:rPr>
        <w:rFonts w:cs="Arial"/>
        <w:noProof/>
        <w:sz w:val="18"/>
        <w:szCs w:val="18"/>
      </w:rPr>
    </w:sdtEndPr>
    <w:sdtContent>
      <w:p w14:paraId="1F642DAF" w14:textId="168A3A02" w:rsidR="00534C3B" w:rsidRPr="00DB6329" w:rsidRDefault="00F2147E" w:rsidP="00863248">
        <w:pPr>
          <w:pStyle w:val="Footer"/>
          <w:spacing w:before="0"/>
          <w:rPr>
            <w:rFonts w:cs="Arial"/>
            <w:b/>
            <w:sz w:val="18"/>
            <w:szCs w:val="18"/>
          </w:rPr>
        </w:pPr>
        <w:r>
          <w:rPr>
            <w:b/>
            <w:sz w:val="18"/>
            <w:szCs w:val="18"/>
          </w:rPr>
          <w:t xml:space="preserve">Hampshire </w:t>
        </w:r>
        <w:r w:rsidR="00A42534">
          <w:rPr>
            <w:b/>
            <w:sz w:val="18"/>
            <w:szCs w:val="18"/>
          </w:rPr>
          <w:t xml:space="preserve">Science </w:t>
        </w:r>
        <w:r>
          <w:rPr>
            <w:b/>
            <w:sz w:val="18"/>
            <w:szCs w:val="18"/>
          </w:rPr>
          <w:t>Learning Journeys- Key Stage 1</w:t>
        </w:r>
        <w:r w:rsidR="00CD40CD" w:rsidRPr="00DB6329">
          <w:rPr>
            <w:b/>
            <w:sz w:val="18"/>
            <w:szCs w:val="18"/>
          </w:rPr>
          <w:tab/>
        </w:r>
        <w:r w:rsidR="00CD40CD" w:rsidRPr="00DB6329">
          <w:rPr>
            <w:b/>
            <w:sz w:val="18"/>
            <w:szCs w:val="18"/>
          </w:rPr>
          <w:tab/>
        </w:r>
        <w:r w:rsidR="00CD40CD" w:rsidRPr="00DB6329">
          <w:rPr>
            <w:b/>
            <w:sz w:val="18"/>
            <w:szCs w:val="18"/>
          </w:rPr>
          <w:tab/>
        </w:r>
        <w:r w:rsidR="00CD40CD" w:rsidRPr="00DB6329">
          <w:rPr>
            <w:b/>
            <w:sz w:val="18"/>
            <w:szCs w:val="18"/>
          </w:rPr>
          <w:tab/>
        </w:r>
        <w:r w:rsidR="00CD40CD" w:rsidRPr="00DB6329">
          <w:rPr>
            <w:b/>
            <w:sz w:val="18"/>
            <w:szCs w:val="18"/>
          </w:rPr>
          <w:tab/>
        </w:r>
        <w:r w:rsidR="00CD40CD" w:rsidRPr="00DB6329">
          <w:rPr>
            <w:b/>
            <w:sz w:val="18"/>
            <w:szCs w:val="18"/>
          </w:rPr>
          <w:tab/>
        </w:r>
        <w:r w:rsidR="00CD40CD" w:rsidRPr="00DB6329">
          <w:rPr>
            <w:b/>
            <w:sz w:val="18"/>
            <w:szCs w:val="18"/>
          </w:rPr>
          <w:tab/>
        </w:r>
        <w:r w:rsidR="00CD40CD" w:rsidRPr="00DB6329">
          <w:rPr>
            <w:b/>
            <w:sz w:val="18"/>
            <w:szCs w:val="18"/>
          </w:rPr>
          <w:tab/>
        </w:r>
        <w:r w:rsidR="00CD40CD" w:rsidRPr="00DB6329">
          <w:rPr>
            <w:b/>
            <w:sz w:val="18"/>
            <w:szCs w:val="18"/>
          </w:rPr>
          <w:tab/>
        </w:r>
        <w:r w:rsidR="00CD40CD" w:rsidRPr="00DB6329">
          <w:rPr>
            <w:rFonts w:cs="Arial"/>
            <w:b/>
            <w:sz w:val="18"/>
            <w:szCs w:val="18"/>
          </w:rPr>
          <w:fldChar w:fldCharType="begin"/>
        </w:r>
        <w:r w:rsidR="00CD40CD" w:rsidRPr="00DB6329">
          <w:rPr>
            <w:rFonts w:cs="Arial"/>
            <w:b/>
            <w:sz w:val="18"/>
            <w:szCs w:val="18"/>
          </w:rPr>
          <w:instrText xml:space="preserve"> PAGE   \* MERGEFORMAT </w:instrText>
        </w:r>
        <w:r w:rsidR="00CD40CD" w:rsidRPr="00DB6329">
          <w:rPr>
            <w:rFonts w:cs="Arial"/>
            <w:b/>
            <w:sz w:val="18"/>
            <w:szCs w:val="18"/>
          </w:rPr>
          <w:fldChar w:fldCharType="separate"/>
        </w:r>
        <w:r w:rsidR="008505C0">
          <w:rPr>
            <w:rFonts w:cs="Arial"/>
            <w:b/>
            <w:noProof/>
            <w:sz w:val="18"/>
            <w:szCs w:val="18"/>
          </w:rPr>
          <w:t>7</w:t>
        </w:r>
        <w:r w:rsidR="00CD40CD" w:rsidRPr="00DB6329">
          <w:rPr>
            <w:rFonts w:cs="Arial"/>
            <w:b/>
            <w:noProof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42DB1" w14:textId="0F10C1A9" w:rsidR="00534C3B" w:rsidRDefault="00863248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F642DB6" wp14:editId="763BE009">
              <wp:simplePos x="0" y="0"/>
              <wp:positionH relativeFrom="page">
                <wp:posOffset>8265614</wp:posOffset>
              </wp:positionH>
              <wp:positionV relativeFrom="page">
                <wp:posOffset>6997246</wp:posOffset>
              </wp:positionV>
              <wp:extent cx="2250440" cy="395605"/>
              <wp:effectExtent l="0" t="0" r="0" b="4445"/>
              <wp:wrapThrough wrapText="bothSides">
                <wp:wrapPolygon edited="0">
                  <wp:start x="549" y="0"/>
                  <wp:lineTo x="549" y="20803"/>
                  <wp:lineTo x="21027" y="20803"/>
                  <wp:lineTo x="21027" y="0"/>
                  <wp:lineTo x="549" y="0"/>
                </wp:wrapPolygon>
              </wp:wrapThrough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044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F642DC4" w14:textId="77777777" w:rsidR="00534C3B" w:rsidRPr="00534C3B" w:rsidRDefault="00534C3B" w:rsidP="00534C3B">
                          <w:pPr>
                            <w:pStyle w:val="Footer"/>
                            <w:jc w:val="right"/>
                            <w:rPr>
                              <w:rFonts w:ascii="Gill Sans MT" w:hAnsi="Gill Sans MT"/>
                              <w:b/>
                              <w:color w:val="1F3244"/>
                              <w:sz w:val="31"/>
                              <w:szCs w:val="31"/>
                            </w:rPr>
                          </w:pPr>
                          <w:r w:rsidRPr="00534C3B">
                            <w:rPr>
                              <w:rFonts w:ascii="Gill Sans MT" w:hAnsi="Gill Sans MT"/>
                              <w:b/>
                              <w:color w:val="1F3244"/>
                              <w:sz w:val="31"/>
                              <w:szCs w:val="31"/>
                            </w:rPr>
                            <w:t>www.hants.gov.uk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F642DB6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9" type="#_x0000_t202" style="position:absolute;margin-left:650.85pt;margin-top:550.95pt;width:177.2pt;height:31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" filled="f" stroked="f" strokeweight=".5pt">
              <v:textbox>
                <w:txbxContent>
                  <w:p w14:paraId="1F642DC4" w14:textId="77777777" w:rsidR="00534C3B" w:rsidRPr="00534C3B" w:rsidRDefault="00534C3B" w:rsidP="00534C3B">
                    <w:pPr>
                      <w:pStyle w:val="Footer"/>
                      <w:jc w:val="right"/>
                      <w:rPr>
                        <w:rFonts w:ascii="Gill Sans MT" w:hAnsi="Gill Sans MT"/>
                        <w:b/>
                        <w:color w:val="1F3244"/>
                        <w:sz w:val="31"/>
                        <w:szCs w:val="31"/>
                      </w:rPr>
                    </w:pPr>
                    <w:r w:rsidRPr="00534C3B">
                      <w:rPr>
                        <w:rFonts w:ascii="Gill Sans MT" w:hAnsi="Gill Sans MT"/>
                        <w:b/>
                        <w:color w:val="1F3244"/>
                        <w:sz w:val="31"/>
                        <w:szCs w:val="31"/>
                      </w:rPr>
                      <w:t>www.hants.gov.uk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5168" behindDoc="0" locked="0" layoutInCell="1" allowOverlap="1" wp14:anchorId="1F642DB8" wp14:editId="720EB37A">
          <wp:simplePos x="0" y="0"/>
          <wp:positionH relativeFrom="page">
            <wp:posOffset>214267</wp:posOffset>
          </wp:positionH>
          <wp:positionV relativeFrom="page">
            <wp:posOffset>6902722</wp:posOffset>
          </wp:positionV>
          <wp:extent cx="1951355" cy="504825"/>
          <wp:effectExtent l="0" t="0" r="0" b="9525"/>
          <wp:wrapThrough wrapText="bothSides">
            <wp:wrapPolygon edited="0">
              <wp:start x="0" y="0"/>
              <wp:lineTo x="0" y="21192"/>
              <wp:lineTo x="21298" y="21192"/>
              <wp:lineTo x="21298" y="0"/>
              <wp:lineTo x="0" y="0"/>
            </wp:wrapPolygon>
          </wp:wrapThrough>
          <wp:docPr id="14" name="Pictur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35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6E95A2" w14:textId="77777777" w:rsidR="00CD2A68" w:rsidRDefault="00CD2A68" w:rsidP="00534C3B">
      <w:pPr>
        <w:spacing w:before="0" w:after="0" w:line="240" w:lineRule="auto"/>
      </w:pPr>
      <w:r>
        <w:separator/>
      </w:r>
    </w:p>
  </w:footnote>
  <w:footnote w:type="continuationSeparator" w:id="0">
    <w:p w14:paraId="07A5B298" w14:textId="77777777" w:rsidR="00CD2A68" w:rsidRDefault="00CD2A68" w:rsidP="00534C3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42DB0" w14:textId="77777777" w:rsidR="00534C3B" w:rsidRDefault="005D594C">
    <w:pPr>
      <w:pStyle w:val="Header"/>
    </w:pPr>
    <w:r>
      <w:rPr>
        <w:rFonts w:cs="Arial"/>
        <w:noProof/>
        <w:lang w:eastAsia="en-GB"/>
      </w:rPr>
      <w:drawing>
        <wp:anchor distT="36576" distB="36576" distL="36576" distR="36576" simplePos="0" relativeHeight="251659264" behindDoc="0" locked="0" layoutInCell="1" allowOverlap="1" wp14:anchorId="1F642DB2" wp14:editId="4EEF787D">
          <wp:simplePos x="0" y="0"/>
          <wp:positionH relativeFrom="column">
            <wp:posOffset>-936171</wp:posOffset>
          </wp:positionH>
          <wp:positionV relativeFrom="paragraph">
            <wp:posOffset>606334</wp:posOffset>
          </wp:positionV>
          <wp:extent cx="10758422" cy="5736772"/>
          <wp:effectExtent l="0" t="0" r="508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0644" cy="573795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4C3B">
      <w:rPr>
        <w:noProof/>
        <w:lang w:eastAsia="en-GB"/>
      </w:rPr>
      <w:drawing>
        <wp:anchor distT="0" distB="0" distL="114300" distR="114300" simplePos="0" relativeHeight="251656192" behindDoc="0" locked="0" layoutInCell="1" allowOverlap="1" wp14:anchorId="1F642DB4" wp14:editId="53EE40E1">
          <wp:simplePos x="0" y="0"/>
          <wp:positionH relativeFrom="page">
            <wp:posOffset>8343455</wp:posOffset>
          </wp:positionH>
          <wp:positionV relativeFrom="page">
            <wp:posOffset>128905</wp:posOffset>
          </wp:positionV>
          <wp:extent cx="2142490" cy="832485"/>
          <wp:effectExtent l="0" t="0" r="0" b="5715"/>
          <wp:wrapNone/>
          <wp:docPr id="13" name="Picture 13" descr="HIA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IAS-LOGO"/>
                  <pic:cNvPicPr>
                    <a:picLocks noChangeAspect="1" noChangeArrowheads="1"/>
                  </pic:cNvPicPr>
                </pic:nvPicPr>
                <pic:blipFill>
                  <a:blip r:embed="rId2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49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38C"/>
    <w:multiLevelType w:val="multilevel"/>
    <w:tmpl w:val="733AE7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2B359F7"/>
    <w:multiLevelType w:val="multilevel"/>
    <w:tmpl w:val="232CC3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78C5D98"/>
    <w:multiLevelType w:val="multilevel"/>
    <w:tmpl w:val="C33A2C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F691D25"/>
    <w:multiLevelType w:val="multilevel"/>
    <w:tmpl w:val="93F0E2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1E71ED3"/>
    <w:multiLevelType w:val="hybridMultilevel"/>
    <w:tmpl w:val="798EB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352687"/>
    <w:multiLevelType w:val="multilevel"/>
    <w:tmpl w:val="747EA4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5787CDA"/>
    <w:multiLevelType w:val="multilevel"/>
    <w:tmpl w:val="36D88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DB3507"/>
    <w:multiLevelType w:val="multilevel"/>
    <w:tmpl w:val="294A5E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01235E5"/>
    <w:multiLevelType w:val="hybridMultilevel"/>
    <w:tmpl w:val="AC12A486"/>
    <w:lvl w:ilvl="0" w:tplc="6818E902">
      <w:numFmt w:val="bullet"/>
      <w:lvlText w:val="•"/>
      <w:lvlJc w:val="left"/>
      <w:pPr>
        <w:ind w:left="2145" w:hanging="1425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09600CD"/>
    <w:multiLevelType w:val="multilevel"/>
    <w:tmpl w:val="CF440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1E65D9"/>
    <w:multiLevelType w:val="multilevel"/>
    <w:tmpl w:val="E5A223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AB666B7"/>
    <w:multiLevelType w:val="hybridMultilevel"/>
    <w:tmpl w:val="82F0CD36"/>
    <w:lvl w:ilvl="0" w:tplc="6818E902">
      <w:numFmt w:val="bullet"/>
      <w:lvlText w:val="•"/>
      <w:lvlJc w:val="left"/>
      <w:pPr>
        <w:ind w:left="1785" w:hanging="1425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757CFF"/>
    <w:multiLevelType w:val="multilevel"/>
    <w:tmpl w:val="4DF87A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F3319FF"/>
    <w:multiLevelType w:val="hybridMultilevel"/>
    <w:tmpl w:val="9A32E51E"/>
    <w:lvl w:ilvl="0" w:tplc="6818E902">
      <w:numFmt w:val="bullet"/>
      <w:lvlText w:val="•"/>
      <w:lvlJc w:val="left"/>
      <w:pPr>
        <w:ind w:left="1785" w:hanging="1425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0C29D6"/>
    <w:multiLevelType w:val="multilevel"/>
    <w:tmpl w:val="5D224C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61762A10"/>
    <w:multiLevelType w:val="multilevel"/>
    <w:tmpl w:val="AEA462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3393C63"/>
    <w:multiLevelType w:val="multilevel"/>
    <w:tmpl w:val="C51C5C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5A12A0F"/>
    <w:multiLevelType w:val="multilevel"/>
    <w:tmpl w:val="9BC695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ACC55A0"/>
    <w:multiLevelType w:val="hybridMultilevel"/>
    <w:tmpl w:val="35E4F500"/>
    <w:lvl w:ilvl="0" w:tplc="6818E902">
      <w:numFmt w:val="bullet"/>
      <w:lvlText w:val="•"/>
      <w:lvlJc w:val="left"/>
      <w:pPr>
        <w:ind w:left="1785" w:hanging="1425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74114"/>
    <w:multiLevelType w:val="multilevel"/>
    <w:tmpl w:val="987A0D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7D2E2C0A"/>
    <w:multiLevelType w:val="multilevel"/>
    <w:tmpl w:val="70364D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13"/>
  </w:num>
  <w:num w:numId="3">
    <w:abstractNumId w:val="8"/>
  </w:num>
  <w:num w:numId="4">
    <w:abstractNumId w:val="11"/>
  </w:num>
  <w:num w:numId="5">
    <w:abstractNumId w:val="18"/>
  </w:num>
  <w:num w:numId="6">
    <w:abstractNumId w:val="6"/>
  </w:num>
  <w:num w:numId="7">
    <w:abstractNumId w:val="9"/>
  </w:num>
  <w:num w:numId="8">
    <w:abstractNumId w:val="1"/>
  </w:num>
  <w:num w:numId="9">
    <w:abstractNumId w:val="12"/>
  </w:num>
  <w:num w:numId="10">
    <w:abstractNumId w:val="3"/>
  </w:num>
  <w:num w:numId="11">
    <w:abstractNumId w:val="10"/>
  </w:num>
  <w:num w:numId="12">
    <w:abstractNumId w:val="19"/>
  </w:num>
  <w:num w:numId="13">
    <w:abstractNumId w:val="15"/>
  </w:num>
  <w:num w:numId="14">
    <w:abstractNumId w:val="7"/>
  </w:num>
  <w:num w:numId="15">
    <w:abstractNumId w:val="5"/>
  </w:num>
  <w:num w:numId="16">
    <w:abstractNumId w:val="0"/>
  </w:num>
  <w:num w:numId="17">
    <w:abstractNumId w:val="14"/>
  </w:num>
  <w:num w:numId="18">
    <w:abstractNumId w:val="16"/>
  </w:num>
  <w:num w:numId="19">
    <w:abstractNumId w:val="2"/>
  </w:num>
  <w:num w:numId="20">
    <w:abstractNumId w:val="2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3B"/>
    <w:rsid w:val="00001203"/>
    <w:rsid w:val="00013C65"/>
    <w:rsid w:val="00015994"/>
    <w:rsid w:val="00032CC3"/>
    <w:rsid w:val="000751A4"/>
    <w:rsid w:val="000763CF"/>
    <w:rsid w:val="00093233"/>
    <w:rsid w:val="000E1492"/>
    <w:rsid w:val="00117A1E"/>
    <w:rsid w:val="00127A2F"/>
    <w:rsid w:val="00167EDE"/>
    <w:rsid w:val="001951AC"/>
    <w:rsid w:val="0019677D"/>
    <w:rsid w:val="001A7194"/>
    <w:rsid w:val="001D17F3"/>
    <w:rsid w:val="001D6084"/>
    <w:rsid w:val="001D659B"/>
    <w:rsid w:val="001F1A85"/>
    <w:rsid w:val="00217926"/>
    <w:rsid w:val="002272BC"/>
    <w:rsid w:val="002472C9"/>
    <w:rsid w:val="002539EB"/>
    <w:rsid w:val="00256AF7"/>
    <w:rsid w:val="00297BBA"/>
    <w:rsid w:val="002A1B8C"/>
    <w:rsid w:val="002C7E81"/>
    <w:rsid w:val="002F39FA"/>
    <w:rsid w:val="00307D7A"/>
    <w:rsid w:val="00313348"/>
    <w:rsid w:val="0031720B"/>
    <w:rsid w:val="00327B6F"/>
    <w:rsid w:val="0033198E"/>
    <w:rsid w:val="00360DA4"/>
    <w:rsid w:val="00380336"/>
    <w:rsid w:val="003825A3"/>
    <w:rsid w:val="00385DD6"/>
    <w:rsid w:val="00394ABD"/>
    <w:rsid w:val="0039794F"/>
    <w:rsid w:val="003B4148"/>
    <w:rsid w:val="003F671C"/>
    <w:rsid w:val="004137FA"/>
    <w:rsid w:val="00445B04"/>
    <w:rsid w:val="00447814"/>
    <w:rsid w:val="0046316E"/>
    <w:rsid w:val="00463B44"/>
    <w:rsid w:val="00480541"/>
    <w:rsid w:val="00493C33"/>
    <w:rsid w:val="004A58D9"/>
    <w:rsid w:val="004E3BCC"/>
    <w:rsid w:val="00515C7D"/>
    <w:rsid w:val="00534C3B"/>
    <w:rsid w:val="0054285C"/>
    <w:rsid w:val="00551FB1"/>
    <w:rsid w:val="00560619"/>
    <w:rsid w:val="00581BBF"/>
    <w:rsid w:val="00587058"/>
    <w:rsid w:val="0059705F"/>
    <w:rsid w:val="005A6D54"/>
    <w:rsid w:val="005B6AC1"/>
    <w:rsid w:val="005C2645"/>
    <w:rsid w:val="005C594B"/>
    <w:rsid w:val="005D49AD"/>
    <w:rsid w:val="005D594C"/>
    <w:rsid w:val="006037E5"/>
    <w:rsid w:val="006642FF"/>
    <w:rsid w:val="00676812"/>
    <w:rsid w:val="00682D29"/>
    <w:rsid w:val="006B3EF9"/>
    <w:rsid w:val="006D674A"/>
    <w:rsid w:val="006E25A9"/>
    <w:rsid w:val="00737E9A"/>
    <w:rsid w:val="00767F2D"/>
    <w:rsid w:val="0077562D"/>
    <w:rsid w:val="00782DF2"/>
    <w:rsid w:val="007B261A"/>
    <w:rsid w:val="007B5E05"/>
    <w:rsid w:val="007E7662"/>
    <w:rsid w:val="00802AC9"/>
    <w:rsid w:val="008243BF"/>
    <w:rsid w:val="00834E94"/>
    <w:rsid w:val="0083702C"/>
    <w:rsid w:val="008505C0"/>
    <w:rsid w:val="00863248"/>
    <w:rsid w:val="008B7AB0"/>
    <w:rsid w:val="008D48F0"/>
    <w:rsid w:val="008F6CCD"/>
    <w:rsid w:val="009210B2"/>
    <w:rsid w:val="009C1DBB"/>
    <w:rsid w:val="009E46A6"/>
    <w:rsid w:val="009F1CEB"/>
    <w:rsid w:val="009F706E"/>
    <w:rsid w:val="00A42534"/>
    <w:rsid w:val="00A53B80"/>
    <w:rsid w:val="00A743A3"/>
    <w:rsid w:val="00A777C0"/>
    <w:rsid w:val="00A9057A"/>
    <w:rsid w:val="00A944B0"/>
    <w:rsid w:val="00AA3564"/>
    <w:rsid w:val="00AA58FB"/>
    <w:rsid w:val="00AD0701"/>
    <w:rsid w:val="00B06F4B"/>
    <w:rsid w:val="00B50586"/>
    <w:rsid w:val="00B52408"/>
    <w:rsid w:val="00B567F2"/>
    <w:rsid w:val="00B6150D"/>
    <w:rsid w:val="00B635C9"/>
    <w:rsid w:val="00B81889"/>
    <w:rsid w:val="00B82EC4"/>
    <w:rsid w:val="00B90372"/>
    <w:rsid w:val="00BA554B"/>
    <w:rsid w:val="00BD5CAB"/>
    <w:rsid w:val="00BD7237"/>
    <w:rsid w:val="00C0110A"/>
    <w:rsid w:val="00C01D58"/>
    <w:rsid w:val="00C54DFC"/>
    <w:rsid w:val="00C57FC8"/>
    <w:rsid w:val="00C65BB5"/>
    <w:rsid w:val="00C84080"/>
    <w:rsid w:val="00C94FBB"/>
    <w:rsid w:val="00CD2A68"/>
    <w:rsid w:val="00CD40CD"/>
    <w:rsid w:val="00CF0D1F"/>
    <w:rsid w:val="00CF521B"/>
    <w:rsid w:val="00D33882"/>
    <w:rsid w:val="00D41EE1"/>
    <w:rsid w:val="00D9472B"/>
    <w:rsid w:val="00DA1B08"/>
    <w:rsid w:val="00DB6329"/>
    <w:rsid w:val="00DB6AC3"/>
    <w:rsid w:val="00DC2814"/>
    <w:rsid w:val="00DD4449"/>
    <w:rsid w:val="00DD7874"/>
    <w:rsid w:val="00DE35D5"/>
    <w:rsid w:val="00DF084C"/>
    <w:rsid w:val="00E105A5"/>
    <w:rsid w:val="00E126D4"/>
    <w:rsid w:val="00E679C6"/>
    <w:rsid w:val="00E83812"/>
    <w:rsid w:val="00EB04EB"/>
    <w:rsid w:val="00ED37AC"/>
    <w:rsid w:val="00F04380"/>
    <w:rsid w:val="00F16D18"/>
    <w:rsid w:val="00F2147E"/>
    <w:rsid w:val="00F22985"/>
    <w:rsid w:val="00F3474A"/>
    <w:rsid w:val="00F52CE9"/>
    <w:rsid w:val="00F664AB"/>
    <w:rsid w:val="00F87610"/>
    <w:rsid w:val="00F91432"/>
    <w:rsid w:val="00FC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642D6A"/>
  <w15:docId w15:val="{A939D541-0A42-4834-8B75-514947ABA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3B"/>
    <w:pPr>
      <w:overflowPunct w:val="0"/>
      <w:autoSpaceDE w:val="0"/>
      <w:autoSpaceDN w:val="0"/>
      <w:adjustRightInd w:val="0"/>
      <w:spacing w:before="140" w:after="60" w:line="280" w:lineRule="exact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4C3B"/>
    <w:pPr>
      <w:keepNext/>
      <w:spacing w:after="0" w:line="240" w:lineRule="auto"/>
      <w:outlineLvl w:val="0"/>
    </w:pPr>
    <w:rPr>
      <w:rFonts w:cs="Arial"/>
      <w:b/>
      <w:color w:val="FFFFFF" w:themeColor="background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4C3B"/>
    <w:pPr>
      <w:keepNext/>
      <w:widowControl w:val="0"/>
      <w:tabs>
        <w:tab w:val="left" w:pos="-31680"/>
      </w:tabs>
      <w:spacing w:after="0" w:line="240" w:lineRule="auto"/>
      <w:ind w:left="1076"/>
      <w:outlineLvl w:val="1"/>
    </w:pPr>
    <w:rPr>
      <w:rFonts w:cs="Arial"/>
      <w:color w:val="FFFFF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4C3B"/>
    <w:pPr>
      <w:keepNext/>
      <w:outlineLvl w:val="2"/>
    </w:pPr>
    <w:rPr>
      <w:rFonts w:cs="Arial"/>
      <w:b/>
      <w:sz w:val="56"/>
      <w:szCs w:val="5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4C3B"/>
    <w:pPr>
      <w:keepNext/>
      <w:outlineLvl w:val="3"/>
    </w:pPr>
    <w:rPr>
      <w:rFonts w:cs="Arial"/>
      <w:b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1BBF"/>
    <w:pPr>
      <w:keepNext/>
      <w:keepLines/>
      <w:overflowPunct/>
      <w:autoSpaceDE/>
      <w:autoSpaceDN/>
      <w:adjustRightInd/>
      <w:spacing w:before="220" w:after="40" w:line="240" w:lineRule="auto"/>
      <w:textAlignment w:val="auto"/>
      <w:outlineLvl w:val="4"/>
    </w:pPr>
    <w:rPr>
      <w:rFonts w:eastAsiaTheme="minorHAnsi" w:cs="Arial"/>
      <w:b/>
      <w:sz w:val="22"/>
      <w:szCs w:val="22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1BBF"/>
    <w:pPr>
      <w:keepNext/>
      <w:keepLines/>
      <w:overflowPunct/>
      <w:autoSpaceDE/>
      <w:autoSpaceDN/>
      <w:adjustRightInd/>
      <w:spacing w:before="200" w:after="40" w:line="240" w:lineRule="auto"/>
      <w:textAlignment w:val="auto"/>
      <w:outlineLvl w:val="5"/>
    </w:pPr>
    <w:rPr>
      <w:rFonts w:eastAsiaTheme="minorHAnsi" w:cs="Arial"/>
      <w:b/>
      <w:sz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4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C3B"/>
  </w:style>
  <w:style w:type="paragraph" w:styleId="Footer">
    <w:name w:val="footer"/>
    <w:basedOn w:val="Normal"/>
    <w:link w:val="FooterChar"/>
    <w:uiPriority w:val="99"/>
    <w:unhideWhenUsed/>
    <w:rsid w:val="00534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C3B"/>
  </w:style>
  <w:style w:type="paragraph" w:styleId="BalloonText">
    <w:name w:val="Balloon Text"/>
    <w:basedOn w:val="Normal"/>
    <w:link w:val="BalloonTextChar"/>
    <w:uiPriority w:val="99"/>
    <w:semiHidden/>
    <w:unhideWhenUsed/>
    <w:rsid w:val="0053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C3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34C3B"/>
    <w:rPr>
      <w:rFonts w:ascii="Arial" w:hAnsi="Arial" w:cs="Arial"/>
      <w:b/>
      <w:color w:val="FFFFFF" w:themeColor="background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534C3B"/>
    <w:rPr>
      <w:rFonts w:ascii="Arial" w:hAnsi="Arial" w:cs="Arial"/>
      <w:color w:val="FFFFF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534C3B"/>
    <w:rPr>
      <w:rFonts w:ascii="Arial" w:hAnsi="Arial" w:cs="Arial"/>
      <w:b/>
      <w:sz w:val="56"/>
      <w:szCs w:val="56"/>
    </w:rPr>
  </w:style>
  <w:style w:type="character" w:customStyle="1" w:styleId="Heading4Char">
    <w:name w:val="Heading 4 Char"/>
    <w:basedOn w:val="DefaultParagraphFont"/>
    <w:link w:val="Heading4"/>
    <w:uiPriority w:val="9"/>
    <w:rsid w:val="00534C3B"/>
    <w:rPr>
      <w:rFonts w:ascii="Arial" w:hAnsi="Arial" w:cs="Arial"/>
      <w:b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D40C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97BBA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1BBF"/>
    <w:rPr>
      <w:rFonts w:ascii="Arial" w:hAnsi="Arial" w:cs="Arial"/>
      <w:b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1BBF"/>
    <w:rPr>
      <w:rFonts w:ascii="Arial" w:hAnsi="Arial" w:cs="Arial"/>
      <w:b/>
      <w:sz w:val="20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581BBF"/>
    <w:pPr>
      <w:keepNext/>
      <w:keepLines/>
      <w:overflowPunct/>
      <w:autoSpaceDE/>
      <w:autoSpaceDN/>
      <w:adjustRightInd/>
      <w:spacing w:before="480" w:after="120" w:line="240" w:lineRule="auto"/>
      <w:textAlignment w:val="auto"/>
    </w:pPr>
    <w:rPr>
      <w:rFonts w:eastAsiaTheme="minorHAnsi" w:cs="Arial"/>
      <w:b/>
      <w:sz w:val="72"/>
      <w:szCs w:val="72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581BBF"/>
    <w:rPr>
      <w:rFonts w:ascii="Arial" w:hAnsi="Arial" w:cs="Arial"/>
      <w:b/>
      <w:sz w:val="72"/>
      <w:szCs w:val="72"/>
      <w:lang w:eastAsia="en-GB"/>
    </w:rPr>
  </w:style>
  <w:style w:type="table" w:styleId="TableGrid">
    <w:name w:val="Table Grid"/>
    <w:basedOn w:val="TableNormal"/>
    <w:uiPriority w:val="59"/>
    <w:rsid w:val="00581BBF"/>
    <w:pPr>
      <w:spacing w:after="0" w:line="240" w:lineRule="auto"/>
    </w:pPr>
    <w:rPr>
      <w:rFonts w:ascii="Arial" w:eastAsia="Arial" w:hAnsi="Arial" w:cs="Arial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1BBF"/>
    <w:pPr>
      <w:overflowPunct/>
      <w:autoSpaceDE/>
      <w:autoSpaceDN/>
      <w:adjustRightInd/>
      <w:spacing w:before="0" w:after="0" w:line="240" w:lineRule="auto"/>
      <w:ind w:left="720"/>
      <w:contextualSpacing/>
      <w:textAlignment w:val="auto"/>
    </w:pPr>
    <w:rPr>
      <w:rFonts w:eastAsiaTheme="minorHAnsi" w:cs="Arial"/>
      <w:sz w:val="22"/>
      <w:szCs w:val="2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81BBF"/>
    <w:pPr>
      <w:overflowPunct/>
      <w:autoSpaceDE/>
      <w:autoSpaceDN/>
      <w:adjustRightInd/>
      <w:spacing w:before="100" w:beforeAutospacing="1" w:after="100" w:afterAutospacing="1" w:line="240" w:lineRule="auto"/>
      <w:textAlignment w:val="auto"/>
    </w:pPr>
    <w:rPr>
      <w:rFonts w:ascii="Times" w:eastAsiaTheme="minorEastAsia" w:hAnsi="Times"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1BBF"/>
    <w:pPr>
      <w:keepNext/>
      <w:keepLines/>
      <w:overflowPunct/>
      <w:autoSpaceDE/>
      <w:autoSpaceDN/>
      <w:adjustRightInd/>
      <w:spacing w:before="360" w:after="80" w:line="240" w:lineRule="auto"/>
      <w:textAlignment w:val="auto"/>
    </w:pPr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581BBF"/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4285C"/>
    <w:pPr>
      <w:spacing w:before="0"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4285C"/>
    <w:rPr>
      <w:rFonts w:ascii="Arial" w:eastAsia="Times New Roman" w:hAnsi="Arial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428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53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3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90368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655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3c5dbf34-c73a-430c-9290-9174ad787734" ContentTypeId="0x0101004E1B537BC2B2AD43A5AF5311D732D3AAD4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em_x0020_ID xmlns="c5dbf80e-f509-45f6-9fe5-406e3eefabbb" xsi:nil="true"/>
    <Active_x0020_Document xmlns="c5dbf80e-f509-45f6-9fe5-406e3eefabbb">true</Active_x0020_Document>
    <cf18ccb67a8c47b4a12d68c41e3eb221 xmlns="c5dbf80e-f509-45f6-9fe5-406e3eefabbb">
      <Terms xmlns="http://schemas.microsoft.com/office/infopath/2007/PartnerControls"/>
    </cf18ccb67a8c47b4a12d68c41e3eb221>
    <b69c1225d66f4592aad556adef381b58 xmlns="c5dbf80e-f509-45f6-9fe5-406e3eefabbb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Resources</TermName>
          <TermId xmlns="http://schemas.microsoft.com/office/infopath/2007/PartnerControls">571c2800-72bf-45a6-af5b-41d361c67c4b</TermId>
        </TermInfo>
      </Terms>
    </b69c1225d66f4592aad556adef381b58>
    <TaxCatchAll xmlns="c5dbf80e-f509-45f6-9fe5-406e3eefabbb">
      <Value>2</Value>
    </TaxCatchAll>
    <hc632fe273cb498aa970207d30c3b1d8 xmlns="c5dbf80e-f509-45f6-9fe5-406e3eefabbb">
      <Terms xmlns="http://schemas.microsoft.com/office/infopath/2007/PartnerControls"/>
    </hc632fe273cb498aa970207d30c3b1d8>
    <_dlc_ExpireDateSaved xmlns="http://schemas.microsoft.com/sharepoint/v3" xsi:nil="true"/>
    <_dlc_ExpireDate xmlns="http://schemas.microsoft.com/sharepoint/v3">2022-12-09T14:23:50+00:00</_dlc_ExpireDate>
    <_dlc_DocId xmlns="fa95bd46-1d7e-4cee-b7b8-7c1cf802ed0d">EIPDDOCID-112225740-125872</_dlc_DocId>
    <_dlc_DocIdUrl xmlns="fa95bd46-1d7e-4cee-b7b8-7c1cf802ed0d">
      <Url>https://hants.sharepoint.com/sites/EIPD/_layouts/15/DocIdRedir.aspx?ID=EIPDDOCID-112225740-125872</Url>
      <Description>EIPDDOCID-112225740-125872</Description>
    </_dlc_DocIdUrl>
  </documentManagement>
</p:properties>
</file>

<file path=customXml/item3.xml><?xml version="1.0" encoding="utf-8"?>
<?mso-contentType ?>
<p:Policy xmlns:p="office.server.policy" id="" local="true">
  <p:Name>HCC Default Document</p:Name>
  <p:Description/>
  <p:Statement/>
  <p:PolicyItems>
    <p:PolicyItem featureId="Microsoft.Office.RecordsManagement.PolicyFeatures.Expiration" staticId="0x0101004E1B537BC2B2AD43A5AF5311D732D3AA|1208973698" UniqueId="7962c2ff-e67b-4a9b-a32b-eab0d2d90b59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Microsoft.Office.RecordsManagement.PolicyFeatures.Expiration.Formula.BuiltIn">
                  <number>2</number>
                  <property>Modified</property>
                  <propertyId>28cf69c5-fa48-462a-b5cd-27b6f9d2bd5f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Schools Curriculum Development" ma:contentTypeID="0x0101004E1B537BC2B2AD43A5AF5311D732D3AAD4008106FDD5F222014B89A4038B620AB032" ma:contentTypeVersion="35" ma:contentTypeDescription="" ma:contentTypeScope="" ma:versionID="f77109aa72f1999359d581fdc0c77132">
  <xsd:schema xmlns:xsd="http://www.w3.org/2001/XMLSchema" xmlns:xs="http://www.w3.org/2001/XMLSchema" xmlns:p="http://schemas.microsoft.com/office/2006/metadata/properties" xmlns:ns1="http://schemas.microsoft.com/sharepoint/v3" xmlns:ns2="c5dbf80e-f509-45f6-9fe5-406e3eefabbb" xmlns:ns3="fa95bd46-1d7e-4cee-b7b8-7c1cf802ed0d" targetNamespace="http://schemas.microsoft.com/office/2006/metadata/properties" ma:root="true" ma:fieldsID="6522aa1a5be1fc26376cedfcd11c3207" ns1:_="" ns2:_="" ns3:_="">
    <xsd:import namespace="http://schemas.microsoft.com/sharepoint/v3"/>
    <xsd:import namespace="c5dbf80e-f509-45f6-9fe5-406e3eefabbb"/>
    <xsd:import namespace="fa95bd46-1d7e-4cee-b7b8-7c1cf802ed0d"/>
    <xsd:element name="properties">
      <xsd:complexType>
        <xsd:sequence>
          <xsd:element name="documentManagement">
            <xsd:complexType>
              <xsd:all>
                <xsd:element ref="ns2:hc632fe273cb498aa970207d30c3b1d8" minOccurs="0"/>
                <xsd:element ref="ns2:TaxCatchAll" minOccurs="0"/>
                <xsd:element ref="ns2:TaxCatchAllLabel" minOccurs="0"/>
                <xsd:element ref="ns2:Item_x0020_ID" minOccurs="0"/>
                <xsd:element ref="ns2:Active_x0020_Document" minOccurs="0"/>
                <xsd:element ref="ns1:_dlc_Exempt" minOccurs="0"/>
                <xsd:element ref="ns1:_dlc_ExpireDateSaved" minOccurs="0"/>
                <xsd:element ref="ns1:_dlc_ExpireDate" minOccurs="0"/>
                <xsd:element ref="ns2:b69c1225d66f4592aad556adef381b58" minOccurs="0"/>
                <xsd:element ref="ns2:cf18ccb67a8c47b4a12d68c41e3eb221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4" nillable="true" ma:displayName="Exempt from Policy" ma:hidden="true" ma:internalName="_dlc_Exempt" ma:readOnly="true">
      <xsd:simpleType>
        <xsd:restriction base="dms:Unknown"/>
      </xsd:simpleType>
    </xsd:element>
    <xsd:element name="_dlc_ExpireDateSaved" ma:index="15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16" nillable="true" ma:displayName="Expiration Date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bf80e-f509-45f6-9fe5-406e3eefabbb" elementFormDefault="qualified">
    <xsd:import namespace="http://schemas.microsoft.com/office/2006/documentManagement/types"/>
    <xsd:import namespace="http://schemas.microsoft.com/office/infopath/2007/PartnerControls"/>
    <xsd:element name="hc632fe273cb498aa970207d30c3b1d8" ma:index="8" nillable="true" ma:taxonomy="true" ma:internalName="hc632fe273cb498aa970207d30c3b1d8" ma:taxonomyFieldName="Document_x0020_Type" ma:displayName="Document Type" ma:indexed="true" ma:default="" ma:fieldId="{1c632fe2-73cb-498a-a970-207d30c3b1d8}" ma:sspId="3c5dbf34-c73a-430c-9290-9174ad787734" ma:termSetId="b599ea14-30b5-458d-8ef2-998774c2af3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6d0ef310-0b20-4a46-a8a0-2fcdbc369b42}" ma:internalName="TaxCatchAll" ma:showField="CatchAllData" ma:web="fa95bd46-1d7e-4cee-b7b8-7c1cf802ed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6d0ef310-0b20-4a46-a8a0-2fcdbc369b42}" ma:internalName="TaxCatchAllLabel" ma:readOnly="true" ma:showField="CatchAllDataLabel" ma:web="fa95bd46-1d7e-4cee-b7b8-7c1cf802ed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Item_x0020_ID" ma:index="12" nillable="true" ma:displayName="Item ID" ma:internalName="Item_x0020_ID">
      <xsd:simpleType>
        <xsd:restriction base="dms:Text">
          <xsd:maxLength value="255"/>
        </xsd:restriction>
      </xsd:simpleType>
    </xsd:element>
    <xsd:element name="Active_x0020_Document" ma:index="13" nillable="true" ma:displayName="Active Document" ma:default="1" ma:internalName="Active_x0020_Document">
      <xsd:simpleType>
        <xsd:restriction base="dms:Boolean"/>
      </xsd:simpleType>
    </xsd:element>
    <xsd:element name="b69c1225d66f4592aad556adef381b58" ma:index="17" ma:taxonomy="true" ma:internalName="b69c1225d66f4592aad556adef381b58" ma:taxonomyFieldName="Schools_x0020_Curriculum_x0020_Development" ma:displayName="Schools Curriculum Development" ma:indexed="true" ma:readOnly="false" ma:default="" ma:fieldId="{b69c1225-d66f-4592-aad5-56adef381b58}" ma:sspId="3c5dbf34-c73a-430c-9290-9174ad787734" ma:termSetId="16612f01-3fa4-44b9-8a42-b42d98d023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f18ccb67a8c47b4a12d68c41e3eb221" ma:index="19" nillable="true" ma:taxonomy="true" ma:internalName="cf18ccb67a8c47b4a12d68c41e3eb221" ma:taxonomyFieldName="Schools" ma:displayName="Schools" ma:indexed="true" ma:default="" ma:fieldId="{cf18ccb6-7a8c-47b4-a12d-68c41e3eb221}" ma:sspId="3c5dbf34-c73a-430c-9290-9174ad787734" ma:termSetId="79767edf-74f4-4f98-8450-f3c58a891fe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5bd46-1d7e-4cee-b7b8-7c1cf802ed0d" elementFormDefault="qualified">
    <xsd:import namespace="http://schemas.microsoft.com/office/2006/documentManagement/types"/>
    <xsd:import namespace="http://schemas.microsoft.com/office/infopath/2007/PartnerControls"/>
    <xsd:element name="_dlc_DocId" ma:index="2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8492F01-16A7-43EB-8EB5-AB67528445F4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4A03ED1-ED74-46E3-B90F-26B33A71CFA5}">
  <ds:schemaRefs>
    <ds:schemaRef ds:uri="fa95bd46-1d7e-4cee-b7b8-7c1cf802ed0d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schemas.microsoft.com/sharepoint/v3"/>
    <ds:schemaRef ds:uri="c5dbf80e-f509-45f6-9fe5-406e3eefabbb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AF4B3FD-20D8-4D9F-A77B-30AED72A75D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F346A731-8825-45CB-BB38-95A39691489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6D4E11F-E5F0-4578-941C-45B29A2B6E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5dbf80e-f509-45f6-9fe5-406e3eefabbb"/>
    <ds:schemaRef ds:uri="fa95bd46-1d7e-4cee-b7b8-7c1cf802ed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13975589-DFB9-4F62-9FAD-40B209383A4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cseihtsw</dc:creator>
  <cp:lastModifiedBy>C Tighe</cp:lastModifiedBy>
  <cp:revision>2</cp:revision>
  <dcterms:created xsi:type="dcterms:W3CDTF">2024-12-19T11:28:00Z</dcterms:created>
  <dcterms:modified xsi:type="dcterms:W3CDTF">2024-12-19T11:28:00Z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0x0101004E1B537BC2B2AD43A5AF5311D732D3AAD4008106FDD5F222014B89A4038B620AB032</vt:lpwstr>
  </property>
  <property fmtid="{D5CDD505-2E9C-101B-9397-08002B2CF9AE}" pid="3" name="_dlc_policyId">
    <vt:lpwstr>0x0101004E1B537BC2B2AD43A5AF5311D732D3AA|1208973698</vt:lpwstr>
  </property>
  <property fmtid="{D5CDD505-2E9C-101B-9397-08002B2CF9AE}" pid="4" name="ItemRetentionFormula">
    <vt:lpwstr>&lt;formula id="Microsoft.Office.RecordsManagement.PolicyFeatures.Expiration.Formula.BuiltIn"&gt;&lt;number&gt;2&lt;/number&gt;&lt;property&gt;Modified&lt;/property&gt;&lt;propertyId&gt;28cf69c5-fa48-462a-b5cd-27b6f9d2bd5f&lt;/propertyId&gt;&lt;period&gt;years&lt;/period&gt;&lt;/formula&gt;</vt:lpwstr>
  </property>
  <property fmtid="{D5CDD505-2E9C-101B-9397-08002B2CF9AE}" pid="5" name="_dlc_DocIdItemGuid">
    <vt:lpwstr>5f3b64b5-315e-4d14-acce-82d83e35b09f</vt:lpwstr>
  </property>
  <property fmtid="{D5CDD505-2E9C-101B-9397-08002B2CF9AE}" pid="6" name="Schools Curriculum Development">
    <vt:lpwstr>2;#Resources|571c2800-72bf-45a6-af5b-41d361c67c4b</vt:lpwstr>
  </property>
  <property fmtid="{D5CDD505-2E9C-101B-9397-08002B2CF9AE}" pid="7" name="Schools">
    <vt:lpwstr/>
  </property>
  <property fmtid="{D5CDD505-2E9C-101B-9397-08002B2CF9AE}" pid="8" name="gb8bf03d005a4f3ba05b6f29b0f642b4">
    <vt:lpwstr/>
  </property>
  <property fmtid="{D5CDD505-2E9C-101B-9397-08002B2CF9AE}" pid="9" name="Teaching_x0020_and_x0020_Leadership_x0020_College_x0020_Business_x0020_Planning">
    <vt:lpwstr/>
  </property>
  <property fmtid="{D5CDD505-2E9C-101B-9397-08002B2CF9AE}" pid="10" name="Document Type">
    <vt:lpwstr/>
  </property>
  <property fmtid="{D5CDD505-2E9C-101B-9397-08002B2CF9AE}" pid="11" name="Teaching and Leadership College Business Planning">
    <vt:lpwstr/>
  </property>
</Properties>
</file>