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945"/>
        <w:tblW w:w="9446" w:type="dxa"/>
        <w:tblLook w:val="04A0" w:firstRow="1" w:lastRow="0" w:firstColumn="1" w:lastColumn="0" w:noHBand="0" w:noVBand="1"/>
      </w:tblPr>
      <w:tblGrid>
        <w:gridCol w:w="2405"/>
        <w:gridCol w:w="7041"/>
      </w:tblGrid>
      <w:tr w:rsidR="00586DA5" w:rsidTr="001D1880">
        <w:trPr>
          <w:trHeight w:val="466"/>
        </w:trPr>
        <w:tc>
          <w:tcPr>
            <w:tcW w:w="2405" w:type="dxa"/>
          </w:tcPr>
          <w:p w:rsidR="00586DA5" w:rsidRDefault="00586DA5" w:rsidP="000E50A0">
            <w:r>
              <w:t xml:space="preserve">What do you think makes Mill </w:t>
            </w:r>
            <w:proofErr w:type="spellStart"/>
            <w:r>
              <w:t>Rythe</w:t>
            </w:r>
            <w:proofErr w:type="spellEnd"/>
            <w:r>
              <w:t xml:space="preserve"> different to other schools?</w:t>
            </w:r>
          </w:p>
        </w:tc>
        <w:tc>
          <w:tcPr>
            <w:tcW w:w="7041" w:type="dxa"/>
          </w:tcPr>
          <w:p w:rsidR="000E50A0" w:rsidRDefault="00E82D51" w:rsidP="00E82D51">
            <w:r>
              <w:t xml:space="preserve">At Mill </w:t>
            </w:r>
            <w:proofErr w:type="spellStart"/>
            <w:r>
              <w:t>Rythe</w:t>
            </w:r>
            <w:proofErr w:type="spellEnd"/>
            <w:r>
              <w:t xml:space="preserve"> Infant School, every child is celebrated as a unique learner, nurtured in a warm environment where curiosity and creativity shine. Our dedicated teachers create learning experiences that spark imagination and build confidence from the very first day. Together, we help children develop a lifelong love of learning, ready to take on the world with big smiles and even bigger dreams.</w:t>
            </w:r>
          </w:p>
        </w:tc>
      </w:tr>
      <w:tr w:rsidR="00586DA5" w:rsidTr="001D1880">
        <w:trPr>
          <w:trHeight w:val="466"/>
        </w:trPr>
        <w:tc>
          <w:tcPr>
            <w:tcW w:w="2405" w:type="dxa"/>
          </w:tcPr>
          <w:p w:rsidR="00586DA5" w:rsidRDefault="00586DA5" w:rsidP="000E50A0">
            <w:r>
              <w:t>We are out of catchment – can we still apply?</w:t>
            </w:r>
          </w:p>
        </w:tc>
        <w:tc>
          <w:tcPr>
            <w:tcW w:w="7041" w:type="dxa"/>
          </w:tcPr>
          <w:p w:rsidR="00586DA5" w:rsidRDefault="000E50A0" w:rsidP="000E50A0">
            <w:r>
              <w:t xml:space="preserve">Of course! Our Admissions policy on our website has further information on our selection processes in the event we are oversubscribed. </w:t>
            </w:r>
          </w:p>
          <w:p w:rsidR="000E50A0" w:rsidRDefault="000E50A0" w:rsidP="000E50A0"/>
        </w:tc>
      </w:tr>
      <w:tr w:rsidR="00586DA5" w:rsidTr="001D1880">
        <w:trPr>
          <w:trHeight w:val="466"/>
        </w:trPr>
        <w:tc>
          <w:tcPr>
            <w:tcW w:w="2405" w:type="dxa"/>
          </w:tcPr>
          <w:p w:rsidR="00586DA5" w:rsidRDefault="00586DA5" w:rsidP="000E50A0">
            <w:r>
              <w:t>What pre-schools do you take children from?</w:t>
            </w:r>
          </w:p>
        </w:tc>
        <w:tc>
          <w:tcPr>
            <w:tcW w:w="7041" w:type="dxa"/>
          </w:tcPr>
          <w:p w:rsidR="00586DA5" w:rsidRDefault="000E50A0" w:rsidP="000E50A0">
            <w:r>
              <w:t>We accept children from all pre-schools and childminders across Havant</w:t>
            </w:r>
            <w:r w:rsidR="0068042D">
              <w:t xml:space="preserve">, </w:t>
            </w:r>
            <w:proofErr w:type="spellStart"/>
            <w:r w:rsidR="0068042D">
              <w:t>Emsworth</w:t>
            </w:r>
            <w:proofErr w:type="spellEnd"/>
            <w:r>
              <w:t xml:space="preserve"> and </w:t>
            </w:r>
            <w:proofErr w:type="spellStart"/>
            <w:r>
              <w:t>Hayling</w:t>
            </w:r>
            <w:proofErr w:type="spellEnd"/>
            <w:r>
              <w:t xml:space="preserve">, though some of our children come all the way from Waterlooville! We have strong links with </w:t>
            </w:r>
            <w:r w:rsidR="0068042D">
              <w:t xml:space="preserve">local </w:t>
            </w:r>
            <w:r>
              <w:t xml:space="preserve">nurseries and pre-schools and will ensure your child has a smooth and happy start to their schooling. </w:t>
            </w:r>
          </w:p>
          <w:p w:rsidR="000E50A0" w:rsidRDefault="000E50A0" w:rsidP="000E50A0"/>
        </w:tc>
      </w:tr>
      <w:tr w:rsidR="00586DA5" w:rsidTr="001D1880">
        <w:trPr>
          <w:trHeight w:val="466"/>
        </w:trPr>
        <w:tc>
          <w:tcPr>
            <w:tcW w:w="2405" w:type="dxa"/>
          </w:tcPr>
          <w:p w:rsidR="00586DA5" w:rsidRDefault="00586DA5" w:rsidP="000E50A0">
            <w:r>
              <w:t>What Phonics programme do you follow?</w:t>
            </w:r>
          </w:p>
        </w:tc>
        <w:tc>
          <w:tcPr>
            <w:tcW w:w="7041" w:type="dxa"/>
          </w:tcPr>
          <w:p w:rsidR="000E50A0" w:rsidRDefault="000E50A0" w:rsidP="000E50A0">
            <w:r>
              <w:t xml:space="preserve">We follow Bug Club Phonics for both our Reading books and Phonics teaching. It is </w:t>
            </w:r>
            <w:r w:rsidR="001D1880">
              <w:t xml:space="preserve">a </w:t>
            </w:r>
            <w:r>
              <w:t xml:space="preserve">systematic, synthetic approach to Phonics that we show fidelity to across both Key Stages. </w:t>
            </w:r>
            <w:r w:rsidR="001D1880">
              <w:t>Children start P</w:t>
            </w:r>
            <w:r>
              <w:t xml:space="preserve">honics sessions within the first few weeks of school and have daily discrete </w:t>
            </w:r>
            <w:r w:rsidR="001D1880">
              <w:t>P</w:t>
            </w:r>
            <w:r>
              <w:t xml:space="preserve">honics lessons, supported by experienced staff.  We adopt a ‘keep-up’ approach so additional sessions or interventions are put in place to ensure children don’t fall behind.  </w:t>
            </w:r>
          </w:p>
          <w:p w:rsidR="000E50A0" w:rsidRDefault="000E50A0" w:rsidP="000E50A0"/>
          <w:p w:rsidR="000E50A0" w:rsidRDefault="000E50A0" w:rsidP="000E50A0">
            <w:r>
              <w:t>Each child takes home a reading book tailored to their</w:t>
            </w:r>
            <w:r w:rsidR="001D1880">
              <w:t xml:space="preserve"> p</w:t>
            </w:r>
            <w:r>
              <w:t xml:space="preserve">honic level and a login for online Bug Club reading at home too.  </w:t>
            </w:r>
          </w:p>
          <w:p w:rsidR="0068042D" w:rsidRDefault="0068042D" w:rsidP="000E50A0"/>
        </w:tc>
      </w:tr>
      <w:tr w:rsidR="00586DA5" w:rsidTr="001D1880">
        <w:trPr>
          <w:trHeight w:val="432"/>
        </w:trPr>
        <w:tc>
          <w:tcPr>
            <w:tcW w:w="2405" w:type="dxa"/>
          </w:tcPr>
          <w:p w:rsidR="00586DA5" w:rsidRDefault="00586DA5" w:rsidP="000E50A0">
            <w:r>
              <w:t>When is your next Ofsted inspection?</w:t>
            </w:r>
          </w:p>
        </w:tc>
        <w:tc>
          <w:tcPr>
            <w:tcW w:w="7041" w:type="dxa"/>
          </w:tcPr>
          <w:p w:rsidR="00586DA5" w:rsidRDefault="001D1880" w:rsidP="000E50A0">
            <w:r>
              <w:t xml:space="preserve">Our last inspection was in February 2023 so we are expecting </w:t>
            </w:r>
            <w:r w:rsidR="0068042D">
              <w:t xml:space="preserve">to welcome </w:t>
            </w:r>
            <w:r>
              <w:t>Ofsted in the Spring/Summer of 2027.</w:t>
            </w:r>
          </w:p>
          <w:p w:rsidR="0068042D" w:rsidRDefault="0068042D" w:rsidP="000E50A0"/>
        </w:tc>
      </w:tr>
      <w:tr w:rsidR="00586DA5" w:rsidTr="001D1880">
        <w:trPr>
          <w:trHeight w:val="466"/>
        </w:trPr>
        <w:tc>
          <w:tcPr>
            <w:tcW w:w="2405" w:type="dxa"/>
          </w:tcPr>
          <w:p w:rsidR="00586DA5" w:rsidRDefault="00586DA5" w:rsidP="000E50A0">
            <w:r>
              <w:t>What happens when my child finishes at MRIS? Do we automatically go to the Junior school?</w:t>
            </w:r>
          </w:p>
        </w:tc>
        <w:tc>
          <w:tcPr>
            <w:tcW w:w="7041" w:type="dxa"/>
          </w:tcPr>
          <w:p w:rsidR="00586DA5" w:rsidRDefault="001D1880" w:rsidP="000E50A0">
            <w:r>
              <w:t xml:space="preserve">You will need to apply for a Junior School space through the Hampshire Admissions website. The majority of our children transition to Mill </w:t>
            </w:r>
            <w:proofErr w:type="spellStart"/>
            <w:r>
              <w:t>Rythe</w:t>
            </w:r>
            <w:proofErr w:type="spellEnd"/>
            <w:r>
              <w:t xml:space="preserve"> Junior School who we work closely with to ensure a positive and easy transition to Key Stage 2. </w:t>
            </w:r>
          </w:p>
          <w:p w:rsidR="0068042D" w:rsidRDefault="0068042D" w:rsidP="000E50A0"/>
        </w:tc>
      </w:tr>
      <w:tr w:rsidR="00586DA5" w:rsidTr="001D1880">
        <w:trPr>
          <w:trHeight w:val="432"/>
        </w:trPr>
        <w:tc>
          <w:tcPr>
            <w:tcW w:w="2405" w:type="dxa"/>
          </w:tcPr>
          <w:p w:rsidR="00586DA5" w:rsidRDefault="00586DA5" w:rsidP="000E50A0">
            <w:r>
              <w:t>How do you support children with Special Educational Needs?</w:t>
            </w:r>
          </w:p>
        </w:tc>
        <w:tc>
          <w:tcPr>
            <w:tcW w:w="7041" w:type="dxa"/>
          </w:tcPr>
          <w:p w:rsidR="00586DA5" w:rsidRDefault="001D1880" w:rsidP="001D1880">
            <w:r>
              <w:t xml:space="preserve">High quality teaching, adapted for individual pupils, is the first step in responding to pupils who have, or may have SEND. We use an assess-plan-do-review cycle when deciding whether to place or keep children on the SEND register. For higher levels of need, we draw on more specialised assessments and advice from outside agencies and professionals. Pupils needing SEN support may have an Individualised Pupil Plan (IPP), which is written by the </w:t>
            </w:r>
            <w:proofErr w:type="spellStart"/>
            <w:r>
              <w:t>SENCo</w:t>
            </w:r>
            <w:proofErr w:type="spellEnd"/>
            <w:r>
              <w:t xml:space="preserve"> and shared with parents. We are extremely fortunate to have a highly skilled team who are able to support the children with developing specific skills.</w:t>
            </w:r>
          </w:p>
          <w:p w:rsidR="0068042D" w:rsidRDefault="0068042D" w:rsidP="001D1880"/>
        </w:tc>
      </w:tr>
      <w:tr w:rsidR="00586DA5" w:rsidTr="001D1880">
        <w:trPr>
          <w:trHeight w:val="432"/>
        </w:trPr>
        <w:tc>
          <w:tcPr>
            <w:tcW w:w="2405" w:type="dxa"/>
          </w:tcPr>
          <w:p w:rsidR="00586DA5" w:rsidRDefault="00586DA5" w:rsidP="000E50A0">
            <w:r>
              <w:t>How do you challenge more able pupils?</w:t>
            </w:r>
          </w:p>
        </w:tc>
        <w:tc>
          <w:tcPr>
            <w:tcW w:w="7041" w:type="dxa"/>
          </w:tcPr>
          <w:p w:rsidR="0068042D" w:rsidRDefault="001D1880" w:rsidP="001D1880">
            <w:r>
              <w:t xml:space="preserve">Class teachers use a range of assessments to ensure they know individual children’s strengths and areas for development. This enables them to plan learning that offers an appropriate level of scaffolding or challenge for all pupils. Our teaching and support staff target specific children within the classroom to move their learning forwards in different ways and at different </w:t>
            </w:r>
            <w:r>
              <w:lastRenderedPageBreak/>
              <w:t xml:space="preserve">rates. The Senior Leadership Team monitors learning and attainment closely to ensure all children are receiving sufficient support and challenge. </w:t>
            </w:r>
          </w:p>
        </w:tc>
      </w:tr>
      <w:tr w:rsidR="00586DA5" w:rsidTr="001D1880">
        <w:trPr>
          <w:trHeight w:val="466"/>
        </w:trPr>
        <w:tc>
          <w:tcPr>
            <w:tcW w:w="2405" w:type="dxa"/>
          </w:tcPr>
          <w:p w:rsidR="00586DA5" w:rsidRDefault="00586DA5" w:rsidP="000E50A0">
            <w:r>
              <w:lastRenderedPageBreak/>
              <w:t>What after-school clubs are there and how do they work?</w:t>
            </w:r>
          </w:p>
        </w:tc>
        <w:tc>
          <w:tcPr>
            <w:tcW w:w="7041" w:type="dxa"/>
          </w:tcPr>
          <w:p w:rsidR="00586DA5" w:rsidRDefault="0068042D" w:rsidP="0068042D">
            <w:r>
              <w:t xml:space="preserve">We offer a range of after-school care, depending on the needs of your family. Through the week we host Magical Maths, Pompey in the Community Football, AAA coaching and Dance by Rosie – all at our Infant school, finishing between 4.00-4.15 depending on which club you choose. </w:t>
            </w:r>
          </w:p>
          <w:p w:rsidR="0068042D" w:rsidRDefault="0068042D" w:rsidP="0068042D"/>
          <w:p w:rsidR="0068042D" w:rsidRDefault="0068042D" w:rsidP="0068042D">
            <w:r>
              <w:t xml:space="preserve">If you need care until later in the day we also have Active8, which is based at our Junior School. They will collect your children from us and you can collect up until 6pm. </w:t>
            </w:r>
          </w:p>
        </w:tc>
      </w:tr>
      <w:tr w:rsidR="00586DA5" w:rsidTr="001D1880">
        <w:trPr>
          <w:trHeight w:val="432"/>
        </w:trPr>
        <w:tc>
          <w:tcPr>
            <w:tcW w:w="2405" w:type="dxa"/>
          </w:tcPr>
          <w:p w:rsidR="00586DA5" w:rsidRDefault="00586DA5" w:rsidP="000E50A0">
            <w:r>
              <w:t>Are there any breakfast clubs?</w:t>
            </w:r>
          </w:p>
        </w:tc>
        <w:tc>
          <w:tcPr>
            <w:tcW w:w="7041" w:type="dxa"/>
          </w:tcPr>
          <w:p w:rsidR="00586DA5" w:rsidRDefault="0068042D" w:rsidP="000E50A0">
            <w:r>
              <w:t>Yes! AAA coaching runs a sports club each morning from 7.45am in our school hall and Active8 also runs a breakfast club</w:t>
            </w:r>
            <w:r w:rsidR="00E56FDC">
              <w:t xml:space="preserve"> at our Juniors</w:t>
            </w:r>
            <w:r>
              <w:t xml:space="preserve"> from 7.45. There is a handy table below to show when clubs are available.</w:t>
            </w:r>
          </w:p>
        </w:tc>
      </w:tr>
    </w:tbl>
    <w:p w:rsidR="0068042D" w:rsidRDefault="0068042D"/>
    <w:p w:rsidR="0068042D" w:rsidRPr="0068042D" w:rsidRDefault="0068042D">
      <w:pPr>
        <w:rPr>
          <w:b/>
          <w:sz w:val="32"/>
        </w:rPr>
      </w:pPr>
      <w:r w:rsidRPr="0068042D">
        <w:rPr>
          <w:b/>
          <w:sz w:val="32"/>
        </w:rPr>
        <w:t>Breakfast clubs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8042D" w:rsidTr="0068042D">
        <w:tc>
          <w:tcPr>
            <w:tcW w:w="1502" w:type="dxa"/>
          </w:tcPr>
          <w:p w:rsidR="0068042D" w:rsidRDefault="0068042D"/>
        </w:tc>
        <w:tc>
          <w:tcPr>
            <w:tcW w:w="1502" w:type="dxa"/>
          </w:tcPr>
          <w:p w:rsidR="0068042D" w:rsidRDefault="0068042D">
            <w:r>
              <w:t xml:space="preserve">Monday </w:t>
            </w:r>
          </w:p>
        </w:tc>
        <w:tc>
          <w:tcPr>
            <w:tcW w:w="1503" w:type="dxa"/>
          </w:tcPr>
          <w:p w:rsidR="0068042D" w:rsidRDefault="0068042D">
            <w:r>
              <w:t>Tuesday</w:t>
            </w:r>
          </w:p>
        </w:tc>
        <w:tc>
          <w:tcPr>
            <w:tcW w:w="1503" w:type="dxa"/>
          </w:tcPr>
          <w:p w:rsidR="0068042D" w:rsidRDefault="0068042D">
            <w:r>
              <w:t>Wednesday</w:t>
            </w:r>
          </w:p>
        </w:tc>
        <w:tc>
          <w:tcPr>
            <w:tcW w:w="1503" w:type="dxa"/>
          </w:tcPr>
          <w:p w:rsidR="0068042D" w:rsidRDefault="0068042D">
            <w:r>
              <w:t>Thursday</w:t>
            </w:r>
          </w:p>
        </w:tc>
        <w:tc>
          <w:tcPr>
            <w:tcW w:w="1503" w:type="dxa"/>
          </w:tcPr>
          <w:p w:rsidR="0068042D" w:rsidRDefault="0068042D">
            <w:r>
              <w:t>Friday</w:t>
            </w:r>
          </w:p>
        </w:tc>
      </w:tr>
      <w:tr w:rsidR="0068042D" w:rsidTr="0068042D">
        <w:tc>
          <w:tcPr>
            <w:tcW w:w="1502" w:type="dxa"/>
          </w:tcPr>
          <w:p w:rsidR="0068042D" w:rsidRDefault="0068042D">
            <w:r>
              <w:t>Active8 – from 7.45</w:t>
            </w:r>
          </w:p>
        </w:tc>
        <w:tc>
          <w:tcPr>
            <w:tcW w:w="1502" w:type="dxa"/>
          </w:tcPr>
          <w:p w:rsidR="0068042D" w:rsidRDefault="0068042D" w:rsidP="0068042D">
            <w:pPr>
              <w:pStyle w:val="ListParagraph"/>
              <w:numPr>
                <w:ilvl w:val="0"/>
                <w:numId w:val="3"/>
              </w:numPr>
            </w:pPr>
          </w:p>
        </w:tc>
        <w:tc>
          <w:tcPr>
            <w:tcW w:w="1503" w:type="dxa"/>
          </w:tcPr>
          <w:p w:rsidR="0068042D" w:rsidRDefault="0068042D" w:rsidP="0068042D">
            <w:pPr>
              <w:pStyle w:val="ListParagraph"/>
              <w:numPr>
                <w:ilvl w:val="0"/>
                <w:numId w:val="3"/>
              </w:numPr>
            </w:pPr>
          </w:p>
        </w:tc>
        <w:tc>
          <w:tcPr>
            <w:tcW w:w="1503" w:type="dxa"/>
          </w:tcPr>
          <w:p w:rsidR="0068042D" w:rsidRDefault="0068042D" w:rsidP="0068042D">
            <w:pPr>
              <w:pStyle w:val="ListParagraph"/>
              <w:numPr>
                <w:ilvl w:val="0"/>
                <w:numId w:val="3"/>
              </w:numPr>
            </w:pPr>
          </w:p>
        </w:tc>
        <w:tc>
          <w:tcPr>
            <w:tcW w:w="1503" w:type="dxa"/>
          </w:tcPr>
          <w:p w:rsidR="0068042D" w:rsidRDefault="0068042D" w:rsidP="0068042D">
            <w:pPr>
              <w:pStyle w:val="ListParagraph"/>
              <w:numPr>
                <w:ilvl w:val="0"/>
                <w:numId w:val="3"/>
              </w:numPr>
            </w:pPr>
          </w:p>
        </w:tc>
        <w:tc>
          <w:tcPr>
            <w:tcW w:w="1503" w:type="dxa"/>
          </w:tcPr>
          <w:p w:rsidR="0068042D" w:rsidRDefault="0068042D" w:rsidP="0068042D">
            <w:pPr>
              <w:pStyle w:val="ListParagraph"/>
              <w:numPr>
                <w:ilvl w:val="0"/>
                <w:numId w:val="3"/>
              </w:numPr>
            </w:pPr>
          </w:p>
        </w:tc>
      </w:tr>
      <w:tr w:rsidR="0068042D" w:rsidTr="0068042D">
        <w:tc>
          <w:tcPr>
            <w:tcW w:w="1502" w:type="dxa"/>
          </w:tcPr>
          <w:p w:rsidR="0068042D" w:rsidRDefault="0068042D">
            <w:r>
              <w:t>AAA Coaching – from 7.45</w:t>
            </w:r>
          </w:p>
        </w:tc>
        <w:tc>
          <w:tcPr>
            <w:tcW w:w="1502" w:type="dxa"/>
          </w:tcPr>
          <w:p w:rsidR="0068042D" w:rsidRDefault="0068042D" w:rsidP="0068042D">
            <w:pPr>
              <w:pStyle w:val="ListParagraph"/>
              <w:numPr>
                <w:ilvl w:val="0"/>
                <w:numId w:val="3"/>
              </w:numPr>
            </w:pPr>
          </w:p>
        </w:tc>
        <w:tc>
          <w:tcPr>
            <w:tcW w:w="1503" w:type="dxa"/>
          </w:tcPr>
          <w:p w:rsidR="0068042D" w:rsidRDefault="0068042D" w:rsidP="0068042D">
            <w:pPr>
              <w:pStyle w:val="ListParagraph"/>
              <w:numPr>
                <w:ilvl w:val="0"/>
                <w:numId w:val="3"/>
              </w:numPr>
            </w:pPr>
          </w:p>
        </w:tc>
        <w:tc>
          <w:tcPr>
            <w:tcW w:w="1503" w:type="dxa"/>
          </w:tcPr>
          <w:p w:rsidR="0068042D" w:rsidRDefault="0068042D" w:rsidP="0068042D">
            <w:pPr>
              <w:pStyle w:val="ListParagraph"/>
              <w:numPr>
                <w:ilvl w:val="0"/>
                <w:numId w:val="3"/>
              </w:numPr>
            </w:pPr>
          </w:p>
        </w:tc>
        <w:tc>
          <w:tcPr>
            <w:tcW w:w="1503" w:type="dxa"/>
          </w:tcPr>
          <w:p w:rsidR="0068042D" w:rsidRDefault="0068042D" w:rsidP="0068042D">
            <w:pPr>
              <w:pStyle w:val="ListParagraph"/>
              <w:numPr>
                <w:ilvl w:val="0"/>
                <w:numId w:val="3"/>
              </w:numPr>
            </w:pPr>
          </w:p>
        </w:tc>
        <w:tc>
          <w:tcPr>
            <w:tcW w:w="1503" w:type="dxa"/>
          </w:tcPr>
          <w:p w:rsidR="0068042D" w:rsidRDefault="0068042D" w:rsidP="0068042D">
            <w:pPr>
              <w:pStyle w:val="ListParagraph"/>
              <w:numPr>
                <w:ilvl w:val="0"/>
                <w:numId w:val="3"/>
              </w:numPr>
            </w:pPr>
          </w:p>
        </w:tc>
      </w:tr>
    </w:tbl>
    <w:p w:rsidR="0068042D" w:rsidRDefault="0068042D"/>
    <w:p w:rsidR="0068042D" w:rsidRPr="00E82D51" w:rsidRDefault="0068042D">
      <w:pPr>
        <w:rPr>
          <w:b/>
          <w:sz w:val="32"/>
        </w:rPr>
      </w:pPr>
      <w:r w:rsidRPr="00E56FDC">
        <w:rPr>
          <w:b/>
          <w:sz w:val="32"/>
        </w:rPr>
        <w:t>After-school clubs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8042D" w:rsidTr="00F159A4">
        <w:tc>
          <w:tcPr>
            <w:tcW w:w="1502" w:type="dxa"/>
          </w:tcPr>
          <w:p w:rsidR="0068042D" w:rsidRDefault="0068042D" w:rsidP="00F159A4"/>
        </w:tc>
        <w:tc>
          <w:tcPr>
            <w:tcW w:w="1502" w:type="dxa"/>
          </w:tcPr>
          <w:p w:rsidR="0068042D" w:rsidRDefault="0068042D" w:rsidP="00F159A4">
            <w:r>
              <w:t xml:space="preserve">Monday </w:t>
            </w:r>
          </w:p>
        </w:tc>
        <w:tc>
          <w:tcPr>
            <w:tcW w:w="1503" w:type="dxa"/>
          </w:tcPr>
          <w:p w:rsidR="0068042D" w:rsidRDefault="0068042D" w:rsidP="00F159A4">
            <w:r>
              <w:t>Tuesday</w:t>
            </w:r>
          </w:p>
        </w:tc>
        <w:tc>
          <w:tcPr>
            <w:tcW w:w="1503" w:type="dxa"/>
          </w:tcPr>
          <w:p w:rsidR="0068042D" w:rsidRDefault="0068042D" w:rsidP="00F159A4">
            <w:r>
              <w:t>Wednesday</w:t>
            </w:r>
          </w:p>
        </w:tc>
        <w:tc>
          <w:tcPr>
            <w:tcW w:w="1503" w:type="dxa"/>
          </w:tcPr>
          <w:p w:rsidR="0068042D" w:rsidRDefault="0068042D" w:rsidP="00F159A4">
            <w:r>
              <w:t>Thursday</w:t>
            </w:r>
          </w:p>
        </w:tc>
        <w:tc>
          <w:tcPr>
            <w:tcW w:w="1503" w:type="dxa"/>
          </w:tcPr>
          <w:p w:rsidR="0068042D" w:rsidRDefault="0068042D" w:rsidP="00F159A4">
            <w:r>
              <w:t>Friday</w:t>
            </w:r>
          </w:p>
        </w:tc>
      </w:tr>
      <w:tr w:rsidR="0068042D" w:rsidTr="00F159A4">
        <w:tc>
          <w:tcPr>
            <w:tcW w:w="1502" w:type="dxa"/>
          </w:tcPr>
          <w:p w:rsidR="00E56FDC" w:rsidRDefault="00C517D0" w:rsidP="00E56FDC">
            <w:r>
              <w:t>Active8</w:t>
            </w:r>
          </w:p>
          <w:p w:rsidR="0068042D" w:rsidRDefault="0068042D" w:rsidP="00E56FDC"/>
        </w:tc>
        <w:tc>
          <w:tcPr>
            <w:tcW w:w="1502" w:type="dxa"/>
          </w:tcPr>
          <w:p w:rsidR="0068042D" w:rsidRDefault="0068042D" w:rsidP="00F159A4">
            <w:pPr>
              <w:pStyle w:val="ListParagraph"/>
              <w:numPr>
                <w:ilvl w:val="0"/>
                <w:numId w:val="3"/>
              </w:numPr>
            </w:pPr>
          </w:p>
        </w:tc>
        <w:tc>
          <w:tcPr>
            <w:tcW w:w="1503" w:type="dxa"/>
          </w:tcPr>
          <w:p w:rsidR="0068042D" w:rsidRDefault="0068042D" w:rsidP="00F159A4">
            <w:pPr>
              <w:pStyle w:val="ListParagraph"/>
              <w:numPr>
                <w:ilvl w:val="0"/>
                <w:numId w:val="3"/>
              </w:numPr>
            </w:pPr>
          </w:p>
        </w:tc>
        <w:tc>
          <w:tcPr>
            <w:tcW w:w="1503" w:type="dxa"/>
          </w:tcPr>
          <w:p w:rsidR="0068042D" w:rsidRDefault="0068042D" w:rsidP="00F159A4">
            <w:pPr>
              <w:pStyle w:val="ListParagraph"/>
              <w:numPr>
                <w:ilvl w:val="0"/>
                <w:numId w:val="3"/>
              </w:numPr>
            </w:pPr>
          </w:p>
        </w:tc>
        <w:tc>
          <w:tcPr>
            <w:tcW w:w="1503" w:type="dxa"/>
          </w:tcPr>
          <w:p w:rsidR="0068042D" w:rsidRDefault="0068042D" w:rsidP="00F159A4">
            <w:pPr>
              <w:pStyle w:val="ListParagraph"/>
              <w:numPr>
                <w:ilvl w:val="0"/>
                <w:numId w:val="3"/>
              </w:numPr>
            </w:pPr>
          </w:p>
        </w:tc>
        <w:tc>
          <w:tcPr>
            <w:tcW w:w="1503" w:type="dxa"/>
          </w:tcPr>
          <w:p w:rsidR="0068042D" w:rsidRDefault="0068042D" w:rsidP="00F159A4">
            <w:pPr>
              <w:pStyle w:val="ListParagraph"/>
              <w:numPr>
                <w:ilvl w:val="0"/>
                <w:numId w:val="3"/>
              </w:numPr>
            </w:pPr>
          </w:p>
        </w:tc>
      </w:tr>
      <w:tr w:rsidR="00E56FDC" w:rsidTr="00F159A4">
        <w:tc>
          <w:tcPr>
            <w:tcW w:w="1502" w:type="dxa"/>
          </w:tcPr>
          <w:p w:rsidR="00E56FDC" w:rsidRDefault="00E56FDC" w:rsidP="00E56FDC">
            <w:r>
              <w:t>Dance by Rosie</w:t>
            </w:r>
          </w:p>
        </w:tc>
        <w:tc>
          <w:tcPr>
            <w:tcW w:w="1502" w:type="dxa"/>
          </w:tcPr>
          <w:p w:rsidR="00E56FDC" w:rsidRDefault="00E56FDC" w:rsidP="00E56FDC"/>
        </w:tc>
        <w:tc>
          <w:tcPr>
            <w:tcW w:w="1503" w:type="dxa"/>
          </w:tcPr>
          <w:p w:rsidR="00E56FDC" w:rsidRDefault="00E56FDC" w:rsidP="00E56FDC">
            <w:pPr>
              <w:ind w:left="360"/>
            </w:pPr>
          </w:p>
        </w:tc>
        <w:tc>
          <w:tcPr>
            <w:tcW w:w="1503" w:type="dxa"/>
          </w:tcPr>
          <w:p w:rsidR="00E56FDC" w:rsidRDefault="00E56FDC" w:rsidP="00F159A4">
            <w:pPr>
              <w:pStyle w:val="ListParagraph"/>
              <w:numPr>
                <w:ilvl w:val="0"/>
                <w:numId w:val="3"/>
              </w:numPr>
            </w:pPr>
          </w:p>
        </w:tc>
        <w:tc>
          <w:tcPr>
            <w:tcW w:w="1503" w:type="dxa"/>
          </w:tcPr>
          <w:p w:rsidR="00E56FDC" w:rsidRDefault="00E56FDC" w:rsidP="00E56FDC">
            <w:pPr>
              <w:ind w:left="360"/>
            </w:pPr>
          </w:p>
        </w:tc>
        <w:tc>
          <w:tcPr>
            <w:tcW w:w="1503" w:type="dxa"/>
          </w:tcPr>
          <w:p w:rsidR="00E56FDC" w:rsidRDefault="00E56FDC" w:rsidP="00F159A4">
            <w:pPr>
              <w:pStyle w:val="ListParagraph"/>
              <w:numPr>
                <w:ilvl w:val="0"/>
                <w:numId w:val="3"/>
              </w:numPr>
            </w:pPr>
          </w:p>
        </w:tc>
      </w:tr>
      <w:tr w:rsidR="0068042D" w:rsidTr="00F159A4">
        <w:tc>
          <w:tcPr>
            <w:tcW w:w="1502" w:type="dxa"/>
          </w:tcPr>
          <w:p w:rsidR="0068042D" w:rsidRDefault="00E56FDC" w:rsidP="00C517D0">
            <w:r>
              <w:t>A</w:t>
            </w:r>
            <w:r w:rsidR="00C517D0">
              <w:t>AA Coaching</w:t>
            </w:r>
            <w:bookmarkStart w:id="0" w:name="_GoBack"/>
            <w:bookmarkEnd w:id="0"/>
          </w:p>
        </w:tc>
        <w:tc>
          <w:tcPr>
            <w:tcW w:w="1502" w:type="dxa"/>
          </w:tcPr>
          <w:p w:rsidR="0068042D" w:rsidRDefault="0068042D" w:rsidP="00E56FDC"/>
        </w:tc>
        <w:tc>
          <w:tcPr>
            <w:tcW w:w="1503" w:type="dxa"/>
          </w:tcPr>
          <w:p w:rsidR="0068042D" w:rsidRDefault="0068042D" w:rsidP="00E56FDC"/>
        </w:tc>
        <w:tc>
          <w:tcPr>
            <w:tcW w:w="1503" w:type="dxa"/>
          </w:tcPr>
          <w:p w:rsidR="0068042D" w:rsidRDefault="0068042D" w:rsidP="00E56FDC"/>
        </w:tc>
        <w:tc>
          <w:tcPr>
            <w:tcW w:w="1503" w:type="dxa"/>
          </w:tcPr>
          <w:p w:rsidR="0068042D" w:rsidRDefault="0068042D" w:rsidP="00F159A4">
            <w:pPr>
              <w:pStyle w:val="ListParagraph"/>
              <w:numPr>
                <w:ilvl w:val="0"/>
                <w:numId w:val="3"/>
              </w:numPr>
            </w:pPr>
          </w:p>
        </w:tc>
        <w:tc>
          <w:tcPr>
            <w:tcW w:w="1503" w:type="dxa"/>
          </w:tcPr>
          <w:p w:rsidR="0068042D" w:rsidRDefault="0068042D" w:rsidP="00E56FDC"/>
        </w:tc>
      </w:tr>
      <w:tr w:rsidR="00E56FDC" w:rsidTr="00F159A4">
        <w:tc>
          <w:tcPr>
            <w:tcW w:w="1502" w:type="dxa"/>
          </w:tcPr>
          <w:p w:rsidR="00E56FDC" w:rsidRDefault="00E56FDC" w:rsidP="00E56FDC">
            <w:r>
              <w:t>Magical Maths</w:t>
            </w:r>
          </w:p>
        </w:tc>
        <w:tc>
          <w:tcPr>
            <w:tcW w:w="1502" w:type="dxa"/>
          </w:tcPr>
          <w:p w:rsidR="00E56FDC" w:rsidRDefault="00E56FDC" w:rsidP="00E56FDC"/>
        </w:tc>
        <w:tc>
          <w:tcPr>
            <w:tcW w:w="1503" w:type="dxa"/>
          </w:tcPr>
          <w:p w:rsidR="00E56FDC" w:rsidRDefault="00E56FDC" w:rsidP="00E56FDC">
            <w:pPr>
              <w:pStyle w:val="ListParagraph"/>
              <w:numPr>
                <w:ilvl w:val="0"/>
                <w:numId w:val="3"/>
              </w:numPr>
            </w:pPr>
          </w:p>
        </w:tc>
        <w:tc>
          <w:tcPr>
            <w:tcW w:w="1503" w:type="dxa"/>
          </w:tcPr>
          <w:p w:rsidR="00E56FDC" w:rsidRDefault="00E56FDC" w:rsidP="00E56FDC"/>
        </w:tc>
        <w:tc>
          <w:tcPr>
            <w:tcW w:w="1503" w:type="dxa"/>
          </w:tcPr>
          <w:p w:rsidR="00E56FDC" w:rsidRDefault="00E56FDC" w:rsidP="00E56FDC">
            <w:pPr>
              <w:pStyle w:val="ListParagraph"/>
            </w:pPr>
          </w:p>
        </w:tc>
        <w:tc>
          <w:tcPr>
            <w:tcW w:w="1503" w:type="dxa"/>
          </w:tcPr>
          <w:p w:rsidR="00E56FDC" w:rsidRDefault="00E56FDC" w:rsidP="00E56FDC"/>
        </w:tc>
      </w:tr>
      <w:tr w:rsidR="00E56FDC" w:rsidTr="00F159A4">
        <w:tc>
          <w:tcPr>
            <w:tcW w:w="1502" w:type="dxa"/>
          </w:tcPr>
          <w:p w:rsidR="00E56FDC" w:rsidRDefault="00E56FDC" w:rsidP="00E56FDC">
            <w:r>
              <w:t>Pompey in the Community Football</w:t>
            </w:r>
          </w:p>
        </w:tc>
        <w:tc>
          <w:tcPr>
            <w:tcW w:w="1502" w:type="dxa"/>
          </w:tcPr>
          <w:p w:rsidR="00E56FDC" w:rsidRDefault="00E56FDC" w:rsidP="00E56FDC"/>
        </w:tc>
        <w:tc>
          <w:tcPr>
            <w:tcW w:w="1503" w:type="dxa"/>
          </w:tcPr>
          <w:p w:rsidR="00E56FDC" w:rsidRDefault="00E56FDC" w:rsidP="00E56FDC">
            <w:pPr>
              <w:pStyle w:val="ListParagraph"/>
              <w:numPr>
                <w:ilvl w:val="0"/>
                <w:numId w:val="3"/>
              </w:numPr>
            </w:pPr>
          </w:p>
        </w:tc>
        <w:tc>
          <w:tcPr>
            <w:tcW w:w="1503" w:type="dxa"/>
          </w:tcPr>
          <w:p w:rsidR="00E56FDC" w:rsidRDefault="00E56FDC" w:rsidP="00E56FDC"/>
        </w:tc>
        <w:tc>
          <w:tcPr>
            <w:tcW w:w="1503" w:type="dxa"/>
          </w:tcPr>
          <w:p w:rsidR="00E56FDC" w:rsidRDefault="00E56FDC" w:rsidP="00E56FDC">
            <w:pPr>
              <w:pStyle w:val="ListParagraph"/>
            </w:pPr>
          </w:p>
        </w:tc>
        <w:tc>
          <w:tcPr>
            <w:tcW w:w="1503" w:type="dxa"/>
          </w:tcPr>
          <w:p w:rsidR="00E56FDC" w:rsidRDefault="00E56FDC" w:rsidP="00E56FDC"/>
        </w:tc>
      </w:tr>
    </w:tbl>
    <w:p w:rsidR="0068042D" w:rsidRDefault="0068042D"/>
    <w:tbl>
      <w:tblPr>
        <w:tblStyle w:val="TableGrid"/>
        <w:tblpPr w:leftFromText="180" w:rightFromText="180" w:vertAnchor="page" w:horzAnchor="margin" w:tblpY="1981"/>
        <w:tblW w:w="9446" w:type="dxa"/>
        <w:tblLook w:val="04A0" w:firstRow="1" w:lastRow="0" w:firstColumn="1" w:lastColumn="0" w:noHBand="0" w:noVBand="1"/>
      </w:tblPr>
      <w:tblGrid>
        <w:gridCol w:w="2405"/>
        <w:gridCol w:w="7041"/>
      </w:tblGrid>
      <w:tr w:rsidR="0068042D" w:rsidTr="00E82D51">
        <w:trPr>
          <w:trHeight w:val="466"/>
        </w:trPr>
        <w:tc>
          <w:tcPr>
            <w:tcW w:w="2405" w:type="dxa"/>
          </w:tcPr>
          <w:p w:rsidR="0068042D" w:rsidRDefault="0068042D" w:rsidP="00E82D51">
            <w:r>
              <w:lastRenderedPageBreak/>
              <w:t>What school trips do you offer?</w:t>
            </w:r>
          </w:p>
        </w:tc>
        <w:tc>
          <w:tcPr>
            <w:tcW w:w="7041" w:type="dxa"/>
          </w:tcPr>
          <w:p w:rsidR="00083FBF" w:rsidRDefault="00083FBF" w:rsidP="00E82D51">
            <w:r>
              <w:t xml:space="preserve">We always endeavour to keep up to date with educational experiences offered in the local and Hampshire communities. Our Beach School visits are to the local beaches and harbours on </w:t>
            </w:r>
            <w:proofErr w:type="spellStart"/>
            <w:r>
              <w:t>Hayling</w:t>
            </w:r>
            <w:proofErr w:type="spellEnd"/>
            <w:r>
              <w:t>/</w:t>
            </w:r>
            <w:proofErr w:type="spellStart"/>
            <w:r>
              <w:t>Langstone</w:t>
            </w:r>
            <w:proofErr w:type="spellEnd"/>
            <w:r>
              <w:t xml:space="preserve">. Last year we also offered visits to Weald and </w:t>
            </w:r>
            <w:proofErr w:type="spellStart"/>
            <w:r>
              <w:t>Downland</w:t>
            </w:r>
            <w:proofErr w:type="spellEnd"/>
            <w:r>
              <w:t xml:space="preserve"> (Year 1), </w:t>
            </w:r>
            <w:proofErr w:type="spellStart"/>
            <w:r>
              <w:t>Longdown</w:t>
            </w:r>
            <w:proofErr w:type="spellEnd"/>
            <w:r>
              <w:t xml:space="preserve"> Dairy Farm (Year R) and Winchester Science Museum (Year 2). Our visits are always linked to our curriculum and the children have a wonderful time!</w:t>
            </w:r>
          </w:p>
        </w:tc>
      </w:tr>
      <w:tr w:rsidR="0068042D" w:rsidTr="00E82D51">
        <w:trPr>
          <w:trHeight w:val="432"/>
        </w:trPr>
        <w:tc>
          <w:tcPr>
            <w:tcW w:w="2405" w:type="dxa"/>
          </w:tcPr>
          <w:p w:rsidR="0068042D" w:rsidRDefault="0068042D" w:rsidP="00E82D51">
            <w:r>
              <w:t>How do you deal with challenging behaviour?</w:t>
            </w:r>
          </w:p>
        </w:tc>
        <w:tc>
          <w:tcPr>
            <w:tcW w:w="7041" w:type="dxa"/>
          </w:tcPr>
          <w:p w:rsidR="0068042D" w:rsidRDefault="00083FBF" w:rsidP="00E82D51">
            <w:r>
              <w:t xml:space="preserve">We are an Attachment and Trauma Aware Setting (ATAS) and believe every behaviour is a communication. Our staff are highly skilled in de-escalating children who show challenging behaviours and we ensure that we communicate openly and honestly with all parents. Our behaviour values are ‘Ready, Respectful, </w:t>
            </w:r>
            <w:proofErr w:type="gramStart"/>
            <w:r>
              <w:t>Safe’</w:t>
            </w:r>
            <w:proofErr w:type="gramEnd"/>
            <w:r>
              <w:t xml:space="preserve"> and we expect children to show these at all times.</w:t>
            </w:r>
          </w:p>
          <w:p w:rsidR="00083FBF" w:rsidRDefault="00083FBF" w:rsidP="00E82D51"/>
          <w:p w:rsidR="00083FBF" w:rsidRDefault="00083FBF" w:rsidP="00E82D51">
            <w:r>
              <w:t xml:space="preserve">Our primary role is to keep all children safe and happy in school. We offer several reward systems, for example collecting stars in a jar which is a whole-class reward for teamwork showing our behaviour values. Our learning rewards are also highly prized by the children with handwriting certificates, Times Table </w:t>
            </w:r>
            <w:proofErr w:type="spellStart"/>
            <w:r>
              <w:t>Rockstars</w:t>
            </w:r>
            <w:proofErr w:type="spellEnd"/>
            <w:r>
              <w:t xml:space="preserve"> and </w:t>
            </w:r>
            <w:proofErr w:type="spellStart"/>
            <w:r>
              <w:t>Numbots</w:t>
            </w:r>
            <w:proofErr w:type="spellEnd"/>
            <w:r>
              <w:t xml:space="preserve"> certificates and Golden envelopes for learning all given out at our fortnightly celebration assembly. </w:t>
            </w:r>
          </w:p>
          <w:p w:rsidR="00083FBF" w:rsidRDefault="00083FBF" w:rsidP="00E82D51"/>
          <w:p w:rsidR="00083FBF" w:rsidRDefault="00083FBF" w:rsidP="00E82D51">
            <w:r>
              <w:t xml:space="preserve">If a child is showing behaviour that is unsuitable for learning they are reminded of our expectations. Should this behaviour continue or a child show dangerous behaviours then we will support the child with time away from the classroom - either in partner class or with a member of our Senior Leadership Team, until they are able to engage in their learning. </w:t>
            </w:r>
          </w:p>
          <w:p w:rsidR="00083FBF" w:rsidRDefault="00083FBF" w:rsidP="00E82D51"/>
          <w:p w:rsidR="00083FBF" w:rsidRDefault="00083FBF" w:rsidP="00E82D51">
            <w:r>
              <w:t xml:space="preserve">Only a very small minority of our children show unsuitable behaviours in school and our aim is to support all our children alongside parents in being ‘Ready, Respectful and Safe’. </w:t>
            </w:r>
          </w:p>
        </w:tc>
      </w:tr>
      <w:tr w:rsidR="0068042D" w:rsidTr="00E82D51">
        <w:trPr>
          <w:trHeight w:val="466"/>
        </w:trPr>
        <w:tc>
          <w:tcPr>
            <w:tcW w:w="2405" w:type="dxa"/>
          </w:tcPr>
          <w:p w:rsidR="0068042D" w:rsidRDefault="0068042D" w:rsidP="00E82D51">
            <w:r>
              <w:t>What do I do if I have a concern about my child?</w:t>
            </w:r>
          </w:p>
        </w:tc>
        <w:tc>
          <w:tcPr>
            <w:tcW w:w="7041" w:type="dxa"/>
          </w:tcPr>
          <w:p w:rsidR="0068042D" w:rsidRDefault="00E2533B" w:rsidP="00E82D51">
            <w:r>
              <w:t xml:space="preserve">Speak to your child’s class teacher and they will be able to offer in-class support or refer to other, specialised members of our team as appropriate. </w:t>
            </w:r>
          </w:p>
        </w:tc>
      </w:tr>
      <w:tr w:rsidR="0068042D" w:rsidTr="00E82D51">
        <w:trPr>
          <w:trHeight w:val="432"/>
        </w:trPr>
        <w:tc>
          <w:tcPr>
            <w:tcW w:w="2405" w:type="dxa"/>
          </w:tcPr>
          <w:p w:rsidR="0068042D" w:rsidRDefault="0068042D" w:rsidP="00E82D51">
            <w:r>
              <w:t>Can my child bring in a snack?</w:t>
            </w:r>
          </w:p>
        </w:tc>
        <w:tc>
          <w:tcPr>
            <w:tcW w:w="7041" w:type="dxa"/>
          </w:tcPr>
          <w:p w:rsidR="0068042D" w:rsidRDefault="00E2533B" w:rsidP="00E82D51">
            <w:r>
              <w:t xml:space="preserve">There is no need to provide a snack – we offer all children a free piece of fruit or vegetable each morning and in our EYFS we also offer free milk to those under 5. </w:t>
            </w:r>
          </w:p>
        </w:tc>
      </w:tr>
      <w:tr w:rsidR="0068042D" w:rsidTr="00E82D51">
        <w:trPr>
          <w:trHeight w:val="466"/>
        </w:trPr>
        <w:tc>
          <w:tcPr>
            <w:tcW w:w="2405" w:type="dxa"/>
          </w:tcPr>
          <w:p w:rsidR="0068042D" w:rsidRDefault="0068042D" w:rsidP="00E82D51">
            <w:r>
              <w:t>How do lunchtimes work?</w:t>
            </w:r>
          </w:p>
        </w:tc>
        <w:tc>
          <w:tcPr>
            <w:tcW w:w="7041" w:type="dxa"/>
          </w:tcPr>
          <w:p w:rsidR="0068042D" w:rsidRDefault="00167F34" w:rsidP="00E82D51">
            <w:r>
              <w:t xml:space="preserve">We have an on-site catering team, run by Dolce catering. All meals are free as we are an infant school and chosen at home by you and your child before they come to school. There are several food choices daily so the children can always find something to enjoy at lunch. You can even order food a half-term in advance! We cater to all allergies and intolerances. </w:t>
            </w:r>
          </w:p>
        </w:tc>
      </w:tr>
      <w:tr w:rsidR="0068042D" w:rsidTr="00E82D51">
        <w:trPr>
          <w:trHeight w:val="432"/>
        </w:trPr>
        <w:tc>
          <w:tcPr>
            <w:tcW w:w="2405" w:type="dxa"/>
          </w:tcPr>
          <w:p w:rsidR="0068042D" w:rsidRDefault="0068042D" w:rsidP="00E82D51">
            <w:r>
              <w:t>Do you have a library?</w:t>
            </w:r>
          </w:p>
        </w:tc>
        <w:tc>
          <w:tcPr>
            <w:tcW w:w="7041" w:type="dxa"/>
          </w:tcPr>
          <w:p w:rsidR="0068042D" w:rsidRDefault="00167F34" w:rsidP="00E82D51">
            <w:r>
              <w:t xml:space="preserve">Yes! Our woodland library was funded by our Parent, Teacher and Friends Association last year (PTFA) and all children visit weekly to take home a book of their choice. </w:t>
            </w:r>
          </w:p>
        </w:tc>
      </w:tr>
      <w:tr w:rsidR="0068042D" w:rsidTr="00E82D51">
        <w:trPr>
          <w:trHeight w:val="466"/>
        </w:trPr>
        <w:tc>
          <w:tcPr>
            <w:tcW w:w="2405" w:type="dxa"/>
          </w:tcPr>
          <w:p w:rsidR="0068042D" w:rsidRDefault="0068042D" w:rsidP="00E82D51">
            <w:r>
              <w:t>How do you support transition when children start school?</w:t>
            </w:r>
          </w:p>
        </w:tc>
        <w:tc>
          <w:tcPr>
            <w:tcW w:w="7041" w:type="dxa"/>
          </w:tcPr>
          <w:p w:rsidR="0068042D" w:rsidRDefault="00E82D51" w:rsidP="00E82D51">
            <w:r>
              <w:t xml:space="preserve">Mill </w:t>
            </w:r>
            <w:proofErr w:type="spellStart"/>
            <w:r>
              <w:t>Rythe</w:t>
            </w:r>
            <w:proofErr w:type="spellEnd"/>
            <w:r>
              <w:t xml:space="preserve"> Infant School supports a smooth and happy transition by getting to know each child and their family before they even start. We offer welcoming visits, stay-and-play sessions, and close partnerships with local preschools to help children feel confident and excited about their new adventure. Our caring staff take time to build strong relationships, ensuring every child settles quickly, feels safe, and is ready to thrive from day one.</w:t>
            </w:r>
          </w:p>
        </w:tc>
      </w:tr>
    </w:tbl>
    <w:p w:rsidR="0068042D" w:rsidRDefault="0068042D"/>
    <w:sectPr w:rsidR="0068042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0A0" w:rsidRDefault="000E50A0" w:rsidP="000E50A0">
      <w:pPr>
        <w:spacing w:after="0" w:line="240" w:lineRule="auto"/>
      </w:pPr>
      <w:r>
        <w:separator/>
      </w:r>
    </w:p>
  </w:endnote>
  <w:endnote w:type="continuationSeparator" w:id="0">
    <w:p w:rsidR="000E50A0" w:rsidRDefault="000E50A0" w:rsidP="000E5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0A0" w:rsidRDefault="000E50A0" w:rsidP="000E50A0">
      <w:pPr>
        <w:spacing w:after="0" w:line="240" w:lineRule="auto"/>
      </w:pPr>
      <w:r>
        <w:separator/>
      </w:r>
    </w:p>
  </w:footnote>
  <w:footnote w:type="continuationSeparator" w:id="0">
    <w:p w:rsidR="000E50A0" w:rsidRDefault="000E50A0" w:rsidP="000E5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0A0" w:rsidRPr="000E50A0" w:rsidRDefault="000E50A0" w:rsidP="000E50A0">
    <w:pPr>
      <w:pStyle w:val="Header"/>
      <w:jc w:val="center"/>
      <w:rPr>
        <w:sz w:val="44"/>
      </w:rPr>
    </w:pPr>
    <w:r w:rsidRPr="000E50A0">
      <w:rPr>
        <w:rFonts w:ascii="Lucida Sans" w:hAnsi="Lucida Sans"/>
        <w:noProof/>
        <w:color w:val="4472C4" w:themeColor="accent5"/>
        <w:sz w:val="180"/>
        <w:lang w:eastAsia="en-GB"/>
      </w:rPr>
      <w:drawing>
        <wp:anchor distT="0" distB="0" distL="114300" distR="114300" simplePos="0" relativeHeight="251659264" behindDoc="0" locked="0" layoutInCell="1" allowOverlap="1" wp14:anchorId="7CFB8012" wp14:editId="576D22A1">
          <wp:simplePos x="0" y="0"/>
          <wp:positionH relativeFrom="margin">
            <wp:align>left</wp:align>
          </wp:positionH>
          <wp:positionV relativeFrom="paragraph">
            <wp:posOffset>-276860</wp:posOffset>
          </wp:positionV>
          <wp:extent cx="1214755" cy="1214755"/>
          <wp:effectExtent l="0" t="0" r="4445"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4755" cy="1214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50A0">
      <w:rPr>
        <w:sz w:val="44"/>
      </w:rPr>
      <w:t>Frequently Asked Questions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C5AD2"/>
    <w:multiLevelType w:val="hybridMultilevel"/>
    <w:tmpl w:val="D832A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63A66"/>
    <w:multiLevelType w:val="hybridMultilevel"/>
    <w:tmpl w:val="061CC4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835A61"/>
    <w:multiLevelType w:val="hybridMultilevel"/>
    <w:tmpl w:val="F4C0EC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DA5"/>
    <w:rsid w:val="00053EE9"/>
    <w:rsid w:val="00083FBF"/>
    <w:rsid w:val="000E50A0"/>
    <w:rsid w:val="00115596"/>
    <w:rsid w:val="00167F34"/>
    <w:rsid w:val="001D1880"/>
    <w:rsid w:val="002F742E"/>
    <w:rsid w:val="00586DA5"/>
    <w:rsid w:val="0068042D"/>
    <w:rsid w:val="00750B46"/>
    <w:rsid w:val="00C517D0"/>
    <w:rsid w:val="00E2533B"/>
    <w:rsid w:val="00E56FDC"/>
    <w:rsid w:val="00E82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0BD3"/>
  <w15:chartTrackingRefBased/>
  <w15:docId w15:val="{C4CAB6B3-B3FA-4D19-88B9-FA9870F26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50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0A0"/>
  </w:style>
  <w:style w:type="paragraph" w:styleId="Footer">
    <w:name w:val="footer"/>
    <w:basedOn w:val="Normal"/>
    <w:link w:val="FooterChar"/>
    <w:uiPriority w:val="99"/>
    <w:unhideWhenUsed/>
    <w:rsid w:val="000E50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0A0"/>
  </w:style>
  <w:style w:type="paragraph" w:styleId="ListParagraph">
    <w:name w:val="List Paragraph"/>
    <w:basedOn w:val="Normal"/>
    <w:uiPriority w:val="34"/>
    <w:qFormat/>
    <w:rsid w:val="0068042D"/>
    <w:pPr>
      <w:ind w:left="720"/>
      <w:contextualSpacing/>
    </w:pPr>
  </w:style>
  <w:style w:type="paragraph" w:styleId="BalloonText">
    <w:name w:val="Balloon Text"/>
    <w:basedOn w:val="Normal"/>
    <w:link w:val="BalloonTextChar"/>
    <w:uiPriority w:val="99"/>
    <w:semiHidden/>
    <w:unhideWhenUsed/>
    <w:rsid w:val="00053EE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53EE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1459</TotalTime>
  <Pages>3</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C Tighe</cp:lastModifiedBy>
  <cp:revision>8</cp:revision>
  <cp:lastPrinted>2025-11-08T08:43:00Z</cp:lastPrinted>
  <dcterms:created xsi:type="dcterms:W3CDTF">2025-09-25T12:21:00Z</dcterms:created>
  <dcterms:modified xsi:type="dcterms:W3CDTF">2025-12-18T14:05:00Z</dcterms:modified>
</cp:coreProperties>
</file>