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E4" w:rsidRDefault="00B830F1">
      <w:bookmarkStart w:id="0" w:name="_GoBack"/>
      <w:bookmarkEnd w:id="0"/>
      <w:r>
        <w:t xml:space="preserve">                                                                                                                                                 </w:t>
      </w:r>
      <w:r w:rsidR="00C3367D">
        <w:t xml:space="preserve">                                                                                                   </w:t>
      </w:r>
      <w:r>
        <w:t xml:space="preserve">    </w:t>
      </w:r>
      <w:r w:rsidRPr="00B830F1">
        <w:rPr>
          <w:noProof/>
          <w:lang w:eastAsia="en-GB"/>
        </w:rPr>
        <w:drawing>
          <wp:inline distT="0" distB="0" distL="0" distR="0">
            <wp:extent cx="1000125" cy="1000125"/>
            <wp:effectExtent l="0" t="0" r="9525" b="9525"/>
            <wp:docPr id="1" name="Picture 1" descr="S:\Admin\School Logo\MillRythe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\School Logo\MillRytheLogo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F1" w:rsidRDefault="00B830F1"/>
    <w:p w:rsidR="00B830F1" w:rsidRPr="00AC7E88" w:rsidRDefault="00B830F1" w:rsidP="00B830F1">
      <w:pPr>
        <w:jc w:val="center"/>
        <w:rPr>
          <w:u w:val="single"/>
        </w:rPr>
      </w:pPr>
      <w:r w:rsidRPr="00AC7E88">
        <w:rPr>
          <w:u w:val="single"/>
        </w:rPr>
        <w:t xml:space="preserve">Mill </w:t>
      </w:r>
      <w:proofErr w:type="spellStart"/>
      <w:r w:rsidRPr="00AC7E88">
        <w:rPr>
          <w:u w:val="single"/>
        </w:rPr>
        <w:t>Rythe</w:t>
      </w:r>
      <w:proofErr w:type="spellEnd"/>
      <w:r w:rsidRPr="00AC7E88">
        <w:rPr>
          <w:u w:val="single"/>
        </w:rPr>
        <w:t xml:space="preserve"> Infant School</w:t>
      </w:r>
    </w:p>
    <w:p w:rsidR="00AC7E88" w:rsidRDefault="00EC3580" w:rsidP="00B830F1">
      <w:pPr>
        <w:jc w:val="center"/>
        <w:rPr>
          <w:u w:val="single"/>
        </w:rPr>
      </w:pPr>
      <w:r>
        <w:rPr>
          <w:u w:val="single"/>
        </w:rPr>
        <w:t xml:space="preserve">2018-19 </w:t>
      </w:r>
      <w:r w:rsidR="00B17647">
        <w:rPr>
          <w:u w:val="single"/>
        </w:rPr>
        <w:t>Impact Statement</w:t>
      </w:r>
    </w:p>
    <w:p w:rsidR="00AC7E88" w:rsidRPr="00C3367D" w:rsidRDefault="00AC7E88" w:rsidP="00B830F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C3367D" w:rsidRPr="00C3367D" w:rsidTr="00E7037A">
        <w:tc>
          <w:tcPr>
            <w:tcW w:w="4508" w:type="dxa"/>
          </w:tcPr>
          <w:p w:rsidR="00C3367D" w:rsidRPr="00C3367D" w:rsidRDefault="00C3367D" w:rsidP="00AC7E88">
            <w:r w:rsidRPr="00C3367D">
              <w:t>Item</w:t>
            </w:r>
          </w:p>
        </w:tc>
        <w:tc>
          <w:tcPr>
            <w:tcW w:w="4508" w:type="dxa"/>
          </w:tcPr>
          <w:p w:rsidR="00C3367D" w:rsidRPr="00C3367D" w:rsidRDefault="00C3367D" w:rsidP="00AC7E88">
            <w:r w:rsidRPr="00C3367D">
              <w:t>Activity</w:t>
            </w:r>
          </w:p>
        </w:tc>
        <w:tc>
          <w:tcPr>
            <w:tcW w:w="4508" w:type="dxa"/>
          </w:tcPr>
          <w:p w:rsidR="00C3367D" w:rsidRPr="00C3367D" w:rsidRDefault="00A80E4B" w:rsidP="00AC7E88">
            <w:r>
              <w:t>Impact</w:t>
            </w:r>
          </w:p>
        </w:tc>
      </w:tr>
      <w:tr w:rsidR="00C3367D" w:rsidRPr="00C3367D" w:rsidTr="00E7037A">
        <w:tc>
          <w:tcPr>
            <w:tcW w:w="4508" w:type="dxa"/>
          </w:tcPr>
          <w:p w:rsidR="00C3367D" w:rsidRPr="00C3367D" w:rsidRDefault="00C3367D" w:rsidP="00AC7E88">
            <w:r w:rsidRPr="00C3367D">
              <w:t>AAA Coaching Sessions</w:t>
            </w:r>
          </w:p>
        </w:tc>
        <w:tc>
          <w:tcPr>
            <w:tcW w:w="4508" w:type="dxa"/>
          </w:tcPr>
          <w:p w:rsidR="00EC3580" w:rsidRDefault="00EC3580" w:rsidP="00166268">
            <w:r>
              <w:t>Team teaching with and coaching of all staff over the course of the academic year in all aspects of the KS1 PE curriculum.</w:t>
            </w:r>
          </w:p>
          <w:p w:rsidR="00EC3580" w:rsidRDefault="00EC3580" w:rsidP="00166268"/>
          <w:p w:rsidR="00EC3580" w:rsidRDefault="00EC3580" w:rsidP="00166268">
            <w:r>
              <w:t>Focussed sessions held three times a week for the academic year for children who need to build their core st</w:t>
            </w:r>
            <w:r w:rsidR="009275F7">
              <w:t>rength in order to support the</w:t>
            </w:r>
            <w:r>
              <w:t xml:space="preserve"> development of gross </w:t>
            </w:r>
            <w:r w:rsidR="009275F7">
              <w:t>and then</w:t>
            </w:r>
            <w:r>
              <w:t xml:space="preserve"> fine motor skills.</w:t>
            </w:r>
          </w:p>
          <w:p w:rsidR="00EC3580" w:rsidRDefault="00EC3580" w:rsidP="00166268"/>
          <w:p w:rsidR="00C3367D" w:rsidRPr="00C3367D" w:rsidRDefault="00EC3580" w:rsidP="00EC3580">
            <w:r>
              <w:t xml:space="preserve">  </w:t>
            </w:r>
          </w:p>
        </w:tc>
        <w:tc>
          <w:tcPr>
            <w:tcW w:w="4508" w:type="dxa"/>
          </w:tcPr>
          <w:p w:rsidR="00EC3580" w:rsidRDefault="00A80E4B" w:rsidP="00AC7E88">
            <w:r>
              <w:t xml:space="preserve">Improvement in the quality of </w:t>
            </w:r>
            <w:r w:rsidR="00EC3580">
              <w:t xml:space="preserve">all physical education </w:t>
            </w:r>
            <w:r>
              <w:t>provision evidenced through lesson observations and feedback from staff and children.</w:t>
            </w:r>
            <w:r w:rsidR="00EC3580">
              <w:t xml:space="preserve"> </w:t>
            </w:r>
          </w:p>
          <w:p w:rsidR="00EC3580" w:rsidRDefault="00EC3580" w:rsidP="00AC7E88"/>
          <w:p w:rsidR="00166268" w:rsidRDefault="00EC3580" w:rsidP="00AC7E88">
            <w:r>
              <w:t xml:space="preserve">Greater proportion of children </w:t>
            </w:r>
            <w:proofErr w:type="gramStart"/>
            <w:r w:rsidR="00B17647">
              <w:t xml:space="preserve">attained </w:t>
            </w:r>
            <w:r>
              <w:t xml:space="preserve"> the</w:t>
            </w:r>
            <w:proofErr w:type="gramEnd"/>
            <w:r>
              <w:t xml:space="preserve"> ELG of physical development</w:t>
            </w:r>
            <w:r w:rsidR="00B17647">
              <w:t xml:space="preserve"> compared with 2018 (97.3% up from 96.6%)</w:t>
            </w:r>
            <w:r>
              <w:t xml:space="preserve">. KS1 children </w:t>
            </w:r>
            <w:r w:rsidR="00B17647">
              <w:t>are</w:t>
            </w:r>
            <w:r>
              <w:t xml:space="preserve"> better equipped to write with necessary control of a pencil and improved posture.</w:t>
            </w:r>
            <w:r w:rsidR="00166268">
              <w:t xml:space="preserve"> </w:t>
            </w:r>
            <w:r w:rsidR="00B17647">
              <w:t xml:space="preserve">Year 1 attainment in writing 84.5% at ARE, Year 2 did not show the same impact </w:t>
            </w:r>
            <w:proofErr w:type="gramStart"/>
            <w:r w:rsidR="00B17647">
              <w:t>at  69.4</w:t>
            </w:r>
            <w:proofErr w:type="gramEnd"/>
            <w:r w:rsidR="00B17647">
              <w:t>%</w:t>
            </w:r>
          </w:p>
          <w:p w:rsidR="00A80E4B" w:rsidRPr="00C3367D" w:rsidRDefault="00A80E4B" w:rsidP="00166268">
            <w:r>
              <w:t>Cost: £</w:t>
            </w:r>
            <w:r w:rsidR="00EC3580">
              <w:t>3150</w:t>
            </w:r>
          </w:p>
        </w:tc>
      </w:tr>
      <w:tr w:rsidR="00C3367D" w:rsidRPr="00C3367D" w:rsidTr="00E7037A">
        <w:tc>
          <w:tcPr>
            <w:tcW w:w="4508" w:type="dxa"/>
          </w:tcPr>
          <w:p w:rsidR="00C3367D" w:rsidRPr="00C3367D" w:rsidRDefault="00A210FD" w:rsidP="00A210FD">
            <w:r>
              <w:t xml:space="preserve">Competitive </w:t>
            </w:r>
            <w:r w:rsidR="003D3409">
              <w:t xml:space="preserve">Sports Day </w:t>
            </w:r>
            <w:r>
              <w:t>run by CM Sports</w:t>
            </w:r>
          </w:p>
        </w:tc>
        <w:tc>
          <w:tcPr>
            <w:tcW w:w="4508" w:type="dxa"/>
          </w:tcPr>
          <w:p w:rsidR="00C3367D" w:rsidRPr="00C3367D" w:rsidRDefault="003D3409" w:rsidP="00AC7E88">
            <w:r>
              <w:t>Competitive sports day for the entire school with a variet</w:t>
            </w:r>
            <w:r w:rsidR="00EC3580">
              <w:t xml:space="preserve">y of team and individual events </w:t>
            </w:r>
            <w:r w:rsidR="00B26D55">
              <w:t>preceded</w:t>
            </w:r>
            <w:r w:rsidR="00EC3580">
              <w:t xml:space="preserve"> by a half term of additional </w:t>
            </w:r>
            <w:r w:rsidR="00111E27">
              <w:t>sports sessions (3 afternoons a week for 7 weeks)</w:t>
            </w:r>
          </w:p>
        </w:tc>
        <w:tc>
          <w:tcPr>
            <w:tcW w:w="4508" w:type="dxa"/>
          </w:tcPr>
          <w:p w:rsidR="00C3367D" w:rsidRDefault="003D3409" w:rsidP="00AC7E88">
            <w:r>
              <w:t xml:space="preserve">Developed resilience, perseverance and team skills for all the children. </w:t>
            </w:r>
            <w:r w:rsidR="00B26D55">
              <w:t>Broader range of sports offered to the children.</w:t>
            </w:r>
          </w:p>
          <w:p w:rsidR="00732F03" w:rsidRDefault="00732F03" w:rsidP="00AC7E88"/>
          <w:p w:rsidR="003D3409" w:rsidRPr="00C3367D" w:rsidRDefault="00111E27" w:rsidP="009275F7">
            <w:r>
              <w:t xml:space="preserve">Cost: </w:t>
            </w:r>
            <w:r w:rsidR="009275F7">
              <w:t>£400</w:t>
            </w:r>
          </w:p>
        </w:tc>
      </w:tr>
      <w:tr w:rsidR="003D3409" w:rsidRPr="00C3367D" w:rsidTr="00E7037A">
        <w:tc>
          <w:tcPr>
            <w:tcW w:w="4508" w:type="dxa"/>
          </w:tcPr>
          <w:p w:rsidR="003D3409" w:rsidRDefault="00947E5E" w:rsidP="00196ABC">
            <w:r>
              <w:lastRenderedPageBreak/>
              <w:t>Beach Schools Accreditation,</w:t>
            </w:r>
            <w:r w:rsidR="00196ABC">
              <w:t xml:space="preserve"> Delivery </w:t>
            </w:r>
            <w:r>
              <w:t>and Resourcing including transport.</w:t>
            </w:r>
          </w:p>
        </w:tc>
        <w:tc>
          <w:tcPr>
            <w:tcW w:w="4508" w:type="dxa"/>
          </w:tcPr>
          <w:p w:rsidR="003D3409" w:rsidRDefault="00196ABC" w:rsidP="00AC7E88">
            <w:r>
              <w:t>Training for a member of staff to be trained as a Beach Schools Practitioner</w:t>
            </w:r>
            <w:r w:rsidR="00732F03">
              <w:t xml:space="preserve"> followed by an afternoon a week for the children to participate in the program.</w:t>
            </w:r>
          </w:p>
          <w:p w:rsidR="0037688E" w:rsidRDefault="0037688E" w:rsidP="00AC7E88"/>
        </w:tc>
        <w:tc>
          <w:tcPr>
            <w:tcW w:w="4508" w:type="dxa"/>
          </w:tcPr>
          <w:p w:rsidR="008327D1" w:rsidRDefault="00732F03" w:rsidP="00A210FD">
            <w:r>
              <w:t>Improved wellbeing for all the children in the school along with exposure to new and different physical activities which will support long term fitness and wellbeing.</w:t>
            </w:r>
            <w:r w:rsidR="00B26D55">
              <w:t xml:space="preserve"> Engaging all children in regular physical activity.</w:t>
            </w:r>
            <w:r w:rsidR="009D2B26">
              <w:t xml:space="preserve"> Positive feedback from parents.</w:t>
            </w:r>
          </w:p>
          <w:p w:rsidR="00B26D55" w:rsidRDefault="00B26D55" w:rsidP="00A210FD"/>
          <w:p w:rsidR="00732F03" w:rsidRDefault="00732F03" w:rsidP="00A210FD">
            <w:r>
              <w:t xml:space="preserve">Cost: </w:t>
            </w:r>
            <w:r w:rsidR="00947E5E">
              <w:t>£3</w:t>
            </w:r>
            <w:r w:rsidRPr="00D341D7">
              <w:t>000</w:t>
            </w:r>
          </w:p>
        </w:tc>
      </w:tr>
      <w:tr w:rsidR="0037688E" w:rsidRPr="00C3367D" w:rsidTr="00E7037A">
        <w:tc>
          <w:tcPr>
            <w:tcW w:w="4508" w:type="dxa"/>
          </w:tcPr>
          <w:p w:rsidR="0037688E" w:rsidRDefault="0037688E" w:rsidP="0037688E">
            <w:r>
              <w:t>CM Sports Weekly Visits</w:t>
            </w:r>
          </w:p>
        </w:tc>
        <w:tc>
          <w:tcPr>
            <w:tcW w:w="4508" w:type="dxa"/>
          </w:tcPr>
          <w:p w:rsidR="0037688E" w:rsidRDefault="0037688E" w:rsidP="0037688E">
            <w:r w:rsidRPr="00A210FD">
              <w:t xml:space="preserve">PE sessions to improve fundamental skills and competitive sports skills for all children (45 minutes a week for every child in every year group) </w:t>
            </w:r>
            <w:r>
              <w:t>Planning and assessment support for all teachers as part of their CPD.</w:t>
            </w:r>
          </w:p>
        </w:tc>
        <w:tc>
          <w:tcPr>
            <w:tcW w:w="4508" w:type="dxa"/>
          </w:tcPr>
          <w:p w:rsidR="0037688E" w:rsidRDefault="0037688E" w:rsidP="0037688E">
            <w:r>
              <w:t>Raised enjoyment of sports as cited by the children. Improvement in the quality of PE provision</w:t>
            </w:r>
            <w:r w:rsidR="009D2B26">
              <w:t xml:space="preserve">. </w:t>
            </w:r>
          </w:p>
          <w:p w:rsidR="0037688E" w:rsidRDefault="0037688E" w:rsidP="0037688E"/>
          <w:p w:rsidR="0037688E" w:rsidRDefault="0037688E" w:rsidP="0037688E">
            <w:r>
              <w:t>Cost: £</w:t>
            </w:r>
            <w:r w:rsidR="00795DE5">
              <w:t>6930</w:t>
            </w:r>
          </w:p>
        </w:tc>
      </w:tr>
      <w:tr w:rsidR="00A210FD" w:rsidRPr="00C3367D" w:rsidTr="00E7037A">
        <w:tc>
          <w:tcPr>
            <w:tcW w:w="4508" w:type="dxa"/>
          </w:tcPr>
          <w:p w:rsidR="00A210FD" w:rsidRPr="00947E5E" w:rsidRDefault="00900648" w:rsidP="00AC7E88">
            <w:r w:rsidRPr="00947E5E">
              <w:t>Specialist Swimming Coach</w:t>
            </w:r>
          </w:p>
        </w:tc>
        <w:tc>
          <w:tcPr>
            <w:tcW w:w="4508" w:type="dxa"/>
          </w:tcPr>
          <w:p w:rsidR="00900648" w:rsidRPr="00947E5E" w:rsidRDefault="00900648" w:rsidP="00FD3075">
            <w:r w:rsidRPr="00947E5E">
              <w:t xml:space="preserve">Employment of a specialist swimming coach to support the delivery if the swimming curriculum to ensure that a greater proportion of children are competent in the water. </w:t>
            </w:r>
          </w:p>
          <w:p w:rsidR="00900648" w:rsidRPr="00947E5E" w:rsidRDefault="00900648" w:rsidP="00FD3075"/>
          <w:p w:rsidR="00A210FD" w:rsidRPr="00947E5E" w:rsidRDefault="00A210FD" w:rsidP="00FD3075"/>
        </w:tc>
        <w:tc>
          <w:tcPr>
            <w:tcW w:w="4508" w:type="dxa"/>
          </w:tcPr>
          <w:p w:rsidR="00A210FD" w:rsidRPr="00947E5E" w:rsidRDefault="00B26D55" w:rsidP="00900648">
            <w:r w:rsidRPr="00947E5E">
              <w:t>Increased knowledge and skills along with confidence of all staff in teaching of swimming leading to a greater proportion of children being confident in the pool and on the surrounding beaches.</w:t>
            </w:r>
          </w:p>
          <w:p w:rsidR="00BF2310" w:rsidRPr="00947E5E" w:rsidRDefault="00BF2310" w:rsidP="00900648"/>
          <w:p w:rsidR="00BF2310" w:rsidRPr="00947E5E" w:rsidRDefault="00135052" w:rsidP="00135052">
            <w:r w:rsidRPr="00947E5E">
              <w:t>Cost: £1560</w:t>
            </w:r>
          </w:p>
        </w:tc>
      </w:tr>
      <w:tr w:rsidR="00B9174F" w:rsidRPr="00C3367D" w:rsidTr="00E7037A">
        <w:tc>
          <w:tcPr>
            <w:tcW w:w="4508" w:type="dxa"/>
          </w:tcPr>
          <w:p w:rsidR="00B9174F" w:rsidRDefault="00B9174F" w:rsidP="00AC7E88">
            <w:r>
              <w:t>Training for new PE lead</w:t>
            </w:r>
          </w:p>
        </w:tc>
        <w:tc>
          <w:tcPr>
            <w:tcW w:w="4508" w:type="dxa"/>
          </w:tcPr>
          <w:p w:rsidR="00B9174F" w:rsidRDefault="00B9174F" w:rsidP="00AC7E88">
            <w:r>
              <w:t>Subject Leader workshop to ensure effective leadership.</w:t>
            </w:r>
          </w:p>
          <w:p w:rsidR="00B9174F" w:rsidRDefault="00B9174F" w:rsidP="00AC7E88">
            <w:r>
              <w:t>Hampshire Outdoor Learning Conference.</w:t>
            </w:r>
          </w:p>
        </w:tc>
        <w:tc>
          <w:tcPr>
            <w:tcW w:w="4508" w:type="dxa"/>
          </w:tcPr>
          <w:p w:rsidR="00B9174F" w:rsidRDefault="009D2B26" w:rsidP="00664A98">
            <w:r>
              <w:t>The new PE lead is</w:t>
            </w:r>
            <w:r w:rsidR="00B9174F">
              <w:t xml:space="preserve"> skilled to monitor and continue to drive improvements in the quality of PE.</w:t>
            </w:r>
            <w:r>
              <w:t xml:space="preserve"> Presentation to full governing body carried out.</w:t>
            </w:r>
          </w:p>
          <w:p w:rsidR="00B9174F" w:rsidRDefault="00B9174F" w:rsidP="00664A98"/>
          <w:p w:rsidR="00B9174F" w:rsidRDefault="00B9174F" w:rsidP="00664A98">
            <w:r>
              <w:t>Cost £300</w:t>
            </w:r>
          </w:p>
        </w:tc>
      </w:tr>
      <w:tr w:rsidR="00591551" w:rsidRPr="00C3367D" w:rsidTr="00E7037A">
        <w:tc>
          <w:tcPr>
            <w:tcW w:w="4508" w:type="dxa"/>
          </w:tcPr>
          <w:p w:rsidR="00591551" w:rsidRPr="00C47781" w:rsidRDefault="00591551" w:rsidP="00AC7E88">
            <w:r w:rsidRPr="00C47781">
              <w:t>Technology for lessons</w:t>
            </w:r>
          </w:p>
        </w:tc>
        <w:tc>
          <w:tcPr>
            <w:tcW w:w="4508" w:type="dxa"/>
          </w:tcPr>
          <w:p w:rsidR="00591551" w:rsidRPr="00C47781" w:rsidRDefault="00591551" w:rsidP="00AC7E88">
            <w:r w:rsidRPr="00C47781">
              <w:t>Purchase of 6 Ipads to support self and peer assessment within sports lessons and the gathering of evidence for teachers to plan from.</w:t>
            </w:r>
          </w:p>
        </w:tc>
        <w:tc>
          <w:tcPr>
            <w:tcW w:w="4508" w:type="dxa"/>
          </w:tcPr>
          <w:p w:rsidR="00591551" w:rsidRPr="00C47781" w:rsidRDefault="00591551" w:rsidP="00664A98">
            <w:r w:rsidRPr="00C47781">
              <w:t>Children are able to watch their technique and see what they are doing well and what their development point should be.</w:t>
            </w:r>
          </w:p>
          <w:p w:rsidR="00591551" w:rsidRPr="00C47781" w:rsidRDefault="00591551" w:rsidP="00664A98">
            <w:r w:rsidRPr="00C47781">
              <w:t>Teachers are able to accurately assess in order to ensure progression and the correct level of pitch and expectation for all children.</w:t>
            </w:r>
            <w:r w:rsidR="009D2B26">
              <w:t xml:space="preserve"> This has </w:t>
            </w:r>
            <w:r w:rsidR="009D2B26">
              <w:lastRenderedPageBreak/>
              <w:t xml:space="preserve">fed into work with our SPP cluster around an assessment schedule and procedure for PE. </w:t>
            </w:r>
          </w:p>
          <w:p w:rsidR="00591551" w:rsidRPr="00C47781" w:rsidRDefault="00591551" w:rsidP="00664A98"/>
          <w:p w:rsidR="00591551" w:rsidRPr="00C47781" w:rsidRDefault="00591551" w:rsidP="00664A98">
            <w:r w:rsidRPr="00C47781">
              <w:t>Cost: £1747</w:t>
            </w:r>
          </w:p>
        </w:tc>
      </w:tr>
      <w:tr w:rsidR="00B225B9" w:rsidRPr="00C3367D" w:rsidTr="00E7037A">
        <w:tc>
          <w:tcPr>
            <w:tcW w:w="4508" w:type="dxa"/>
          </w:tcPr>
          <w:p w:rsidR="00B225B9" w:rsidRDefault="00B225B9" w:rsidP="00AC7E88">
            <w:proofErr w:type="spellStart"/>
            <w:r>
              <w:lastRenderedPageBreak/>
              <w:t>Lifebus</w:t>
            </w:r>
            <w:proofErr w:type="spellEnd"/>
            <w:r>
              <w:t xml:space="preserve"> Visit</w:t>
            </w:r>
          </w:p>
        </w:tc>
        <w:tc>
          <w:tcPr>
            <w:tcW w:w="4508" w:type="dxa"/>
          </w:tcPr>
          <w:p w:rsidR="00B225B9" w:rsidRDefault="00B225B9" w:rsidP="00AC7E88">
            <w:r>
              <w:t>Whole school wellbeing and fitness day to support increased activity for families.</w:t>
            </w:r>
          </w:p>
        </w:tc>
        <w:tc>
          <w:tcPr>
            <w:tcW w:w="4508" w:type="dxa"/>
          </w:tcPr>
          <w:p w:rsidR="00B225B9" w:rsidRDefault="00B225B9" w:rsidP="00664A98">
            <w:r>
              <w:t xml:space="preserve">Children are aware of the need to exercise, make healthy choices and try a range of physical activities. </w:t>
            </w:r>
          </w:p>
          <w:p w:rsidR="00B225B9" w:rsidRDefault="00B225B9" w:rsidP="00664A98"/>
          <w:p w:rsidR="008E32DA" w:rsidRDefault="008E32DA" w:rsidP="00664A98">
            <w:r>
              <w:t>Cost: £400</w:t>
            </w:r>
          </w:p>
          <w:p w:rsidR="008E32DA" w:rsidRDefault="008E32DA" w:rsidP="00664A98"/>
        </w:tc>
      </w:tr>
      <w:tr w:rsidR="00682E99" w:rsidRPr="00C3367D" w:rsidTr="00E7037A">
        <w:tc>
          <w:tcPr>
            <w:tcW w:w="4508" w:type="dxa"/>
          </w:tcPr>
          <w:p w:rsidR="00682E99" w:rsidRDefault="00682E99" w:rsidP="00AC7E88"/>
        </w:tc>
        <w:tc>
          <w:tcPr>
            <w:tcW w:w="4508" w:type="dxa"/>
          </w:tcPr>
          <w:p w:rsidR="00682E99" w:rsidRDefault="00682E99" w:rsidP="00AC7E88"/>
        </w:tc>
        <w:tc>
          <w:tcPr>
            <w:tcW w:w="4508" w:type="dxa"/>
          </w:tcPr>
          <w:p w:rsidR="00682E99" w:rsidRDefault="00682E99" w:rsidP="00664A98">
            <w:r>
              <w:t xml:space="preserve">Sports </w:t>
            </w:r>
            <w:r w:rsidRPr="00D341D7">
              <w:t>Premium: £</w:t>
            </w:r>
            <w:r w:rsidR="00D341D7" w:rsidRPr="00D341D7">
              <w:t>17,940</w:t>
            </w:r>
          </w:p>
        </w:tc>
      </w:tr>
    </w:tbl>
    <w:p w:rsidR="00AC7E88" w:rsidRPr="00AC7E88" w:rsidRDefault="00AC7E88" w:rsidP="00AC7E88">
      <w:pPr>
        <w:rPr>
          <w:u w:val="single"/>
        </w:rPr>
      </w:pPr>
    </w:p>
    <w:sectPr w:rsidR="00AC7E88" w:rsidRPr="00AC7E88" w:rsidSect="00C336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F1"/>
    <w:rsid w:val="000920D4"/>
    <w:rsid w:val="000E5154"/>
    <w:rsid w:val="00111E27"/>
    <w:rsid w:val="001223E0"/>
    <w:rsid w:val="00135052"/>
    <w:rsid w:val="00166268"/>
    <w:rsid w:val="00196ABC"/>
    <w:rsid w:val="0037688E"/>
    <w:rsid w:val="003D3409"/>
    <w:rsid w:val="00591551"/>
    <w:rsid w:val="00664A98"/>
    <w:rsid w:val="00682E99"/>
    <w:rsid w:val="006A4EDF"/>
    <w:rsid w:val="00732F03"/>
    <w:rsid w:val="00795DE5"/>
    <w:rsid w:val="008327D1"/>
    <w:rsid w:val="00854C0A"/>
    <w:rsid w:val="008E32DA"/>
    <w:rsid w:val="00900648"/>
    <w:rsid w:val="009275F7"/>
    <w:rsid w:val="00947E5E"/>
    <w:rsid w:val="009D2B26"/>
    <w:rsid w:val="00A210FD"/>
    <w:rsid w:val="00A80E4B"/>
    <w:rsid w:val="00AC7E88"/>
    <w:rsid w:val="00B17647"/>
    <w:rsid w:val="00B225B9"/>
    <w:rsid w:val="00B26D55"/>
    <w:rsid w:val="00B830F1"/>
    <w:rsid w:val="00B9174F"/>
    <w:rsid w:val="00BF2310"/>
    <w:rsid w:val="00C3367D"/>
    <w:rsid w:val="00C47781"/>
    <w:rsid w:val="00D341D7"/>
    <w:rsid w:val="00D41AAA"/>
    <w:rsid w:val="00D456E4"/>
    <w:rsid w:val="00DE06AF"/>
    <w:rsid w:val="00DF09A8"/>
    <w:rsid w:val="00EC3580"/>
    <w:rsid w:val="00F650EF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9C03D-C6D6-4064-B51A-66E2E07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0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Millrythe Infants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lford</dc:creator>
  <cp:keywords/>
  <dc:description/>
  <cp:lastModifiedBy>tjames</cp:lastModifiedBy>
  <cp:revision>2</cp:revision>
  <cp:lastPrinted>2018-09-06T11:36:00Z</cp:lastPrinted>
  <dcterms:created xsi:type="dcterms:W3CDTF">2019-07-10T09:29:00Z</dcterms:created>
  <dcterms:modified xsi:type="dcterms:W3CDTF">2019-07-10T09:29:00Z</dcterms:modified>
</cp:coreProperties>
</file>